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F2" w:rsidRPr="00C56F08" w:rsidRDefault="000A75C1" w:rsidP="000A75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32"/>
          <w:szCs w:val="32"/>
          <w:lang w:val="en-GB"/>
        </w:rPr>
      </w:pPr>
      <w:bookmarkStart w:id="0" w:name="_GoBack"/>
      <w:r w:rsidRPr="00C56F08">
        <w:rPr>
          <w:rFonts w:cstheme="minorHAnsi"/>
          <w:b/>
          <w:color w:val="0070C0"/>
          <w:sz w:val="32"/>
          <w:szCs w:val="32"/>
          <w:lang w:val="en-GB"/>
        </w:rPr>
        <w:t xml:space="preserve">The land of Pope </w:t>
      </w:r>
      <w:proofErr w:type="spellStart"/>
      <w:r w:rsidR="002F47F2" w:rsidRPr="00C56F08">
        <w:rPr>
          <w:rFonts w:cstheme="minorHAnsi"/>
          <w:b/>
          <w:color w:val="0070C0"/>
          <w:sz w:val="32"/>
          <w:szCs w:val="32"/>
          <w:lang w:val="en-GB"/>
        </w:rPr>
        <w:t>Wojtyla</w:t>
      </w:r>
      <w:proofErr w:type="spellEnd"/>
      <w:r w:rsidR="002F47F2" w:rsidRPr="00C56F08">
        <w:rPr>
          <w:rFonts w:cstheme="minorHAnsi"/>
          <w:b/>
          <w:color w:val="0070C0"/>
          <w:sz w:val="32"/>
          <w:szCs w:val="32"/>
          <w:lang w:val="en-GB"/>
        </w:rPr>
        <w:t xml:space="preserve"> - 6 </w:t>
      </w:r>
      <w:r w:rsidRPr="00C56F08">
        <w:rPr>
          <w:rFonts w:cstheme="minorHAnsi"/>
          <w:b/>
          <w:color w:val="0070C0"/>
          <w:sz w:val="32"/>
          <w:szCs w:val="32"/>
          <w:lang w:val="en-GB"/>
        </w:rPr>
        <w:t>days</w:t>
      </w:r>
    </w:p>
    <w:bookmarkEnd w:id="0"/>
    <w:p w:rsidR="007D1A61" w:rsidRPr="00C56F08" w:rsidRDefault="007D1A61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32"/>
          <w:szCs w:val="32"/>
          <w:lang w:val="en-GB"/>
        </w:rPr>
      </w:pPr>
    </w:p>
    <w:p w:rsidR="002F47F2" w:rsidRPr="00C56F08" w:rsidRDefault="000A75C1" w:rsidP="000A75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C56F08">
        <w:rPr>
          <w:rFonts w:cstheme="minorHAnsi"/>
          <w:b/>
          <w:sz w:val="24"/>
          <w:szCs w:val="24"/>
          <w:lang w:val="en-GB"/>
        </w:rPr>
        <w:t>Day 1</w:t>
      </w:r>
      <w:r w:rsidR="002F47F2" w:rsidRPr="00C56F08">
        <w:rPr>
          <w:rFonts w:cstheme="minorHAnsi"/>
          <w:b/>
          <w:sz w:val="24"/>
          <w:szCs w:val="24"/>
          <w:lang w:val="en-GB"/>
        </w:rPr>
        <w:t xml:space="preserve">: </w:t>
      </w:r>
      <w:r w:rsidRPr="00C56F08">
        <w:rPr>
          <w:rFonts w:cstheme="minorHAnsi"/>
          <w:b/>
          <w:sz w:val="24"/>
          <w:szCs w:val="24"/>
          <w:lang w:val="en-GB"/>
        </w:rPr>
        <w:t>Czech Republic</w:t>
      </w:r>
      <w:r w:rsidR="007D1A61" w:rsidRPr="00C56F08">
        <w:rPr>
          <w:rFonts w:cstheme="minorHAnsi"/>
          <w:b/>
          <w:sz w:val="24"/>
          <w:szCs w:val="24"/>
          <w:lang w:val="en-GB"/>
        </w:rPr>
        <w:t xml:space="preserve"> / </w:t>
      </w:r>
      <w:r w:rsidR="002F47F2" w:rsidRPr="00C56F08">
        <w:rPr>
          <w:rFonts w:cstheme="minorHAnsi"/>
          <w:b/>
          <w:sz w:val="24"/>
          <w:szCs w:val="24"/>
          <w:lang w:val="en-GB"/>
        </w:rPr>
        <w:t>Brno</w:t>
      </w:r>
    </w:p>
    <w:p w:rsidR="000A75C1" w:rsidRDefault="000A75C1" w:rsidP="004B78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C56F08">
        <w:rPr>
          <w:rFonts w:cstheme="minorHAnsi"/>
          <w:sz w:val="24"/>
          <w:szCs w:val="24"/>
          <w:lang w:val="en-GB"/>
        </w:rPr>
        <w:t xml:space="preserve">Arrival in </w:t>
      </w:r>
      <w:r w:rsidRPr="00F920E8">
        <w:rPr>
          <w:rFonts w:cstheme="minorHAnsi"/>
          <w:b/>
          <w:bCs/>
          <w:sz w:val="24"/>
          <w:szCs w:val="24"/>
          <w:lang w:val="en-GB"/>
        </w:rPr>
        <w:t>Brno</w:t>
      </w:r>
      <w:r w:rsidRPr="00C56F08">
        <w:rPr>
          <w:rFonts w:cstheme="minorHAnsi"/>
          <w:sz w:val="24"/>
          <w:szCs w:val="24"/>
          <w:lang w:val="en-GB"/>
        </w:rPr>
        <w:t xml:space="preserve">, the second largest city of Czech Republic after Prague, a lively, artistic, safe, modern and harsh city, also </w:t>
      </w:r>
      <w:proofErr w:type="spellStart"/>
      <w:r w:rsidRPr="00C56F08">
        <w:rPr>
          <w:rFonts w:cstheme="minorHAnsi"/>
          <w:sz w:val="24"/>
          <w:szCs w:val="24"/>
          <w:lang w:val="en-GB"/>
        </w:rPr>
        <w:t>representig</w:t>
      </w:r>
      <w:proofErr w:type="spellEnd"/>
      <w:r w:rsidRPr="00C56F08">
        <w:rPr>
          <w:rFonts w:cstheme="minorHAnsi"/>
          <w:sz w:val="24"/>
          <w:szCs w:val="24"/>
          <w:lang w:val="en-GB"/>
        </w:rPr>
        <w:t xml:space="preserve"> a significant scientific and university centre. </w:t>
      </w:r>
      <w:proofErr w:type="spellStart"/>
      <w:r w:rsidR="00AA304E" w:rsidRPr="00B971A8">
        <w:rPr>
          <w:rFonts w:cstheme="minorHAnsi"/>
          <w:sz w:val="24"/>
          <w:szCs w:val="24"/>
          <w:highlight w:val="red"/>
          <w:lang w:val="en-GB"/>
        </w:rPr>
        <w:t>Gli</w:t>
      </w:r>
      <w:proofErr w:type="spellEnd"/>
      <w:r w:rsidR="00AA304E" w:rsidRPr="00B971A8">
        <w:rPr>
          <w:rFonts w:cstheme="minorHAnsi"/>
          <w:sz w:val="24"/>
          <w:szCs w:val="24"/>
          <w:highlight w:val="red"/>
          <w:lang w:val="en-GB"/>
        </w:rPr>
        <w:t xml:space="preserve"> </w:t>
      </w:r>
      <w:proofErr w:type="spellStart"/>
      <w:r w:rsidR="00AA304E" w:rsidRPr="00B971A8">
        <w:rPr>
          <w:rFonts w:cstheme="minorHAnsi"/>
          <w:sz w:val="24"/>
          <w:szCs w:val="24"/>
          <w:highlight w:val="red"/>
          <w:lang w:val="en-GB"/>
        </w:rPr>
        <w:t>abitanti</w:t>
      </w:r>
      <w:proofErr w:type="spellEnd"/>
      <w:r w:rsidR="00AA304E" w:rsidRPr="00B971A8">
        <w:rPr>
          <w:rFonts w:cstheme="minorHAnsi"/>
          <w:sz w:val="24"/>
          <w:szCs w:val="24"/>
          <w:highlight w:val="red"/>
          <w:lang w:val="en-GB"/>
        </w:rPr>
        <w:t xml:space="preserve"> </w:t>
      </w:r>
      <w:proofErr w:type="spellStart"/>
      <w:r w:rsidR="00AA304E" w:rsidRPr="00B971A8">
        <w:rPr>
          <w:rFonts w:cstheme="minorHAnsi"/>
          <w:sz w:val="24"/>
          <w:szCs w:val="24"/>
          <w:highlight w:val="red"/>
          <w:lang w:val="en-GB"/>
        </w:rPr>
        <w:t>di</w:t>
      </w:r>
      <w:proofErr w:type="spellEnd"/>
      <w:r w:rsidR="00AA304E" w:rsidRPr="00B971A8">
        <w:rPr>
          <w:rFonts w:cstheme="minorHAnsi"/>
          <w:sz w:val="24"/>
          <w:szCs w:val="24"/>
          <w:highlight w:val="red"/>
          <w:lang w:val="en-GB"/>
        </w:rPr>
        <w:t xml:space="preserve"> Brno </w:t>
      </w:r>
      <w:proofErr w:type="spellStart"/>
      <w:r w:rsidR="00AA304E" w:rsidRPr="00B971A8">
        <w:rPr>
          <w:rFonts w:cstheme="minorHAnsi"/>
          <w:sz w:val="24"/>
          <w:szCs w:val="24"/>
          <w:highlight w:val="red"/>
          <w:lang w:val="en-GB"/>
        </w:rPr>
        <w:t>si</w:t>
      </w:r>
      <w:proofErr w:type="spellEnd"/>
      <w:r w:rsidR="00AA304E" w:rsidRPr="00B971A8">
        <w:rPr>
          <w:rFonts w:cstheme="minorHAnsi"/>
          <w:sz w:val="24"/>
          <w:szCs w:val="24"/>
          <w:highlight w:val="red"/>
          <w:lang w:val="en-GB"/>
        </w:rPr>
        <w:t xml:space="preserve"> </w:t>
      </w:r>
      <w:proofErr w:type="spellStart"/>
      <w:r w:rsidR="00AA304E" w:rsidRPr="00B971A8">
        <w:rPr>
          <w:rFonts w:cstheme="minorHAnsi"/>
          <w:sz w:val="24"/>
          <w:szCs w:val="24"/>
          <w:highlight w:val="red"/>
          <w:lang w:val="en-GB"/>
        </w:rPr>
        <w:t>chiamano</w:t>
      </w:r>
      <w:proofErr w:type="spellEnd"/>
      <w:r w:rsidR="00AA304E" w:rsidRPr="00B971A8">
        <w:rPr>
          <w:rFonts w:cstheme="minorHAnsi"/>
          <w:sz w:val="24"/>
          <w:szCs w:val="24"/>
          <w:highlight w:val="red"/>
          <w:lang w:val="en-GB"/>
        </w:rPr>
        <w:t xml:space="preserve"> </w:t>
      </w:r>
      <w:proofErr w:type="spellStart"/>
      <w:r w:rsidR="00AA304E" w:rsidRPr="00B971A8">
        <w:rPr>
          <w:rFonts w:cstheme="minorHAnsi"/>
          <w:sz w:val="24"/>
          <w:szCs w:val="24"/>
          <w:highlight w:val="red"/>
          <w:lang w:val="en-GB"/>
        </w:rPr>
        <w:t>brunensi</w:t>
      </w:r>
      <w:proofErr w:type="spellEnd"/>
      <w:r w:rsidR="00AA304E" w:rsidRPr="00B971A8">
        <w:rPr>
          <w:rFonts w:cstheme="minorHAnsi"/>
          <w:sz w:val="24"/>
          <w:szCs w:val="24"/>
          <w:highlight w:val="red"/>
          <w:lang w:val="en-GB"/>
        </w:rPr>
        <w:t xml:space="preserve">, o </w:t>
      </w:r>
      <w:proofErr w:type="spellStart"/>
      <w:r w:rsidR="00AA304E" w:rsidRPr="00B971A8">
        <w:rPr>
          <w:rFonts w:cstheme="minorHAnsi"/>
          <w:sz w:val="24"/>
          <w:szCs w:val="24"/>
          <w:highlight w:val="red"/>
          <w:lang w:val="en-GB"/>
        </w:rPr>
        <w:t>brunesi</w:t>
      </w:r>
      <w:proofErr w:type="spellEnd"/>
      <w:r w:rsidR="00AA304E" w:rsidRPr="00B971A8">
        <w:rPr>
          <w:rFonts w:cstheme="minorHAnsi"/>
          <w:sz w:val="24"/>
          <w:szCs w:val="24"/>
          <w:highlight w:val="red"/>
          <w:lang w:val="en-GB"/>
        </w:rPr>
        <w:t xml:space="preserve">, (in </w:t>
      </w:r>
      <w:proofErr w:type="spellStart"/>
      <w:r w:rsidR="00AA304E" w:rsidRPr="00B971A8">
        <w:rPr>
          <w:rFonts w:cstheme="minorHAnsi"/>
          <w:sz w:val="24"/>
          <w:szCs w:val="24"/>
          <w:highlight w:val="red"/>
          <w:lang w:val="en-GB"/>
        </w:rPr>
        <w:t>ceco</w:t>
      </w:r>
      <w:proofErr w:type="spellEnd"/>
      <w:r w:rsidR="00AA304E" w:rsidRPr="00B971A8">
        <w:rPr>
          <w:rFonts w:cstheme="minorHAnsi"/>
          <w:sz w:val="24"/>
          <w:szCs w:val="24"/>
          <w:highlight w:val="red"/>
          <w:lang w:val="en-GB"/>
        </w:rPr>
        <w:t xml:space="preserve"> </w:t>
      </w:r>
      <w:r w:rsidR="00AA304E" w:rsidRPr="00B971A8">
        <w:rPr>
          <w:rFonts w:cstheme="minorHAnsi"/>
          <w:i/>
          <w:iCs/>
          <w:sz w:val="24"/>
          <w:szCs w:val="24"/>
          <w:highlight w:val="red"/>
          <w:lang w:val="en-GB"/>
        </w:rPr>
        <w:t>"</w:t>
      </w:r>
      <w:commentRangeStart w:id="1"/>
      <w:proofErr w:type="spellStart"/>
      <w:r w:rsidR="00AA304E" w:rsidRPr="00B971A8">
        <w:rPr>
          <w:rFonts w:cstheme="minorHAnsi"/>
          <w:i/>
          <w:iCs/>
          <w:sz w:val="24"/>
          <w:szCs w:val="24"/>
          <w:highlight w:val="red"/>
          <w:lang w:val="en-GB"/>
        </w:rPr>
        <w:t>brgnàzi</w:t>
      </w:r>
      <w:commentRangeEnd w:id="1"/>
      <w:proofErr w:type="spellEnd"/>
      <w:r w:rsidR="001D6A91" w:rsidRPr="00B971A8">
        <w:rPr>
          <w:rStyle w:val="Rimandocommento"/>
          <w:highlight w:val="red"/>
        </w:rPr>
        <w:commentReference w:id="1"/>
      </w:r>
      <w:r w:rsidR="00AA304E" w:rsidRPr="00B971A8">
        <w:rPr>
          <w:rFonts w:cstheme="minorHAnsi"/>
          <w:i/>
          <w:iCs/>
          <w:sz w:val="24"/>
          <w:szCs w:val="24"/>
          <w:highlight w:val="red"/>
          <w:lang w:val="en-GB"/>
        </w:rPr>
        <w:t>"</w:t>
      </w:r>
      <w:r w:rsidR="00AA304E" w:rsidRPr="00B971A8">
        <w:rPr>
          <w:rFonts w:cstheme="minorHAnsi"/>
          <w:sz w:val="24"/>
          <w:szCs w:val="24"/>
          <w:highlight w:val="red"/>
          <w:lang w:val="en-GB"/>
        </w:rPr>
        <w:t>).</w:t>
      </w:r>
      <w:r w:rsidR="008D4F33">
        <w:rPr>
          <w:rFonts w:cstheme="minorHAnsi"/>
          <w:sz w:val="24"/>
          <w:szCs w:val="24"/>
          <w:lang w:val="en-GB"/>
        </w:rPr>
        <w:t xml:space="preserve"> The visit</w:t>
      </w:r>
      <w:r w:rsidR="00AA304E" w:rsidRPr="00C56F08">
        <w:rPr>
          <w:rFonts w:cstheme="minorHAnsi"/>
          <w:sz w:val="24"/>
          <w:szCs w:val="24"/>
          <w:lang w:val="en-GB"/>
        </w:rPr>
        <w:t xml:space="preserve"> starts from the central </w:t>
      </w:r>
      <w:r w:rsidR="00AA304E" w:rsidRPr="00F920E8">
        <w:rPr>
          <w:rFonts w:cstheme="minorHAnsi"/>
          <w:b/>
          <w:bCs/>
          <w:sz w:val="24"/>
          <w:szCs w:val="24"/>
          <w:lang w:val="en-GB"/>
        </w:rPr>
        <w:t>Liberty Square</w:t>
      </w:r>
      <w:r w:rsidR="00AA304E" w:rsidRPr="00C56F08">
        <w:rPr>
          <w:rFonts w:cstheme="minorHAnsi"/>
          <w:sz w:val="24"/>
          <w:szCs w:val="24"/>
          <w:lang w:val="en-GB"/>
        </w:rPr>
        <w:t xml:space="preserve">, surrounded by elegant historic and modern buildings, but there are </w:t>
      </w:r>
      <w:r w:rsidR="00AA304E" w:rsidRPr="001D6A91">
        <w:rPr>
          <w:rFonts w:cstheme="minorHAnsi"/>
          <w:b/>
          <w:bCs/>
          <w:sz w:val="24"/>
          <w:szCs w:val="24"/>
          <w:highlight w:val="yellow"/>
          <w:lang w:val="en-GB"/>
        </w:rPr>
        <w:t xml:space="preserve">2 </w:t>
      </w:r>
      <w:r w:rsidR="001D6A91" w:rsidRPr="001D6A91">
        <w:rPr>
          <w:rFonts w:cstheme="minorHAnsi"/>
          <w:b/>
          <w:bCs/>
          <w:sz w:val="24"/>
          <w:szCs w:val="24"/>
          <w:highlight w:val="yellow"/>
          <w:lang w:val="en-GB"/>
        </w:rPr>
        <w:t>oddities</w:t>
      </w:r>
      <w:r w:rsidR="00AA304E" w:rsidRPr="001D6A91">
        <w:rPr>
          <w:rFonts w:cstheme="minorHAnsi"/>
          <w:sz w:val="24"/>
          <w:szCs w:val="24"/>
          <w:highlight w:val="yellow"/>
          <w:lang w:val="en-GB"/>
        </w:rPr>
        <w:t xml:space="preserve"> that will surprise the visitors: </w:t>
      </w:r>
      <w:r w:rsidR="00F920E8" w:rsidRPr="001D6A91">
        <w:rPr>
          <w:rFonts w:cstheme="minorHAnsi"/>
          <w:sz w:val="24"/>
          <w:szCs w:val="24"/>
          <w:highlight w:val="yellow"/>
          <w:lang w:val="en-GB"/>
        </w:rPr>
        <w:t xml:space="preserve">the </w:t>
      </w:r>
      <w:r w:rsidR="004B78C2">
        <w:rPr>
          <w:rFonts w:cstheme="minorHAnsi"/>
          <w:sz w:val="24"/>
          <w:szCs w:val="24"/>
          <w:highlight w:val="yellow"/>
          <w:lang w:val="en-GB"/>
        </w:rPr>
        <w:t>twisted arch over the Gothic entrance</w:t>
      </w:r>
      <w:r w:rsidR="00F920E8" w:rsidRPr="001D6A91">
        <w:rPr>
          <w:rFonts w:cstheme="minorHAnsi"/>
          <w:sz w:val="24"/>
          <w:szCs w:val="24"/>
          <w:highlight w:val="yellow"/>
          <w:lang w:val="en-GB"/>
        </w:rPr>
        <w:t xml:space="preserve"> of the old Town Hall, </w:t>
      </w:r>
      <w:r w:rsidR="004B78C2">
        <w:rPr>
          <w:rFonts w:cstheme="minorHAnsi"/>
          <w:sz w:val="24"/>
          <w:szCs w:val="24"/>
          <w:highlight w:val="yellow"/>
          <w:lang w:val="en-GB"/>
        </w:rPr>
        <w:t>which was allegedly</w:t>
      </w:r>
      <w:r w:rsidR="00F920E8" w:rsidRPr="001D6A91">
        <w:rPr>
          <w:rFonts w:cstheme="minorHAnsi"/>
          <w:sz w:val="24"/>
          <w:szCs w:val="24"/>
          <w:highlight w:val="yellow"/>
          <w:lang w:val="en-GB"/>
        </w:rPr>
        <w:t xml:space="preserve"> built in this way </w:t>
      </w:r>
      <w:r w:rsidR="004B78C2">
        <w:rPr>
          <w:rFonts w:cstheme="minorHAnsi"/>
          <w:sz w:val="24"/>
          <w:szCs w:val="24"/>
          <w:highlight w:val="yellow"/>
          <w:lang w:val="en-GB"/>
        </w:rPr>
        <w:t>by</w:t>
      </w:r>
      <w:r w:rsidR="00F920E8" w:rsidRPr="001D6A91">
        <w:rPr>
          <w:rFonts w:cstheme="minorHAnsi"/>
          <w:sz w:val="24"/>
          <w:szCs w:val="24"/>
          <w:highlight w:val="yellow"/>
          <w:lang w:val="en-GB"/>
        </w:rPr>
        <w:t xml:space="preserve"> the architect</w:t>
      </w:r>
      <w:r w:rsidR="004B78C2">
        <w:rPr>
          <w:rFonts w:cstheme="minorHAnsi"/>
          <w:sz w:val="24"/>
          <w:szCs w:val="24"/>
          <w:highlight w:val="yellow"/>
          <w:lang w:val="en-GB"/>
        </w:rPr>
        <w:t xml:space="preserve"> out of spite, since he didn’t receive the sum agreed; the modern clock w</w:t>
      </w:r>
      <w:r w:rsidR="00F920E8" w:rsidRPr="001D6A91">
        <w:rPr>
          <w:rFonts w:cstheme="minorHAnsi"/>
          <w:sz w:val="24"/>
          <w:szCs w:val="24"/>
          <w:highlight w:val="yellow"/>
          <w:lang w:val="en-GB"/>
        </w:rPr>
        <w:t xml:space="preserve">ith its ambiguous form (some believe it is a </w:t>
      </w:r>
      <w:r w:rsidR="004C0E47">
        <w:rPr>
          <w:rFonts w:cstheme="minorHAnsi"/>
          <w:sz w:val="24"/>
          <w:szCs w:val="24"/>
          <w:highlight w:val="yellow"/>
          <w:lang w:val="en-GB"/>
        </w:rPr>
        <w:t>bullet</w:t>
      </w:r>
      <w:r w:rsidR="00F920E8" w:rsidRPr="001D6A91">
        <w:rPr>
          <w:rFonts w:cstheme="minorHAnsi"/>
          <w:sz w:val="24"/>
          <w:szCs w:val="24"/>
          <w:highlight w:val="yellow"/>
          <w:lang w:val="en-GB"/>
        </w:rPr>
        <w:t xml:space="preserve">, others a </w:t>
      </w:r>
      <w:r w:rsidR="004C0E47">
        <w:rPr>
          <w:rFonts w:cstheme="minorHAnsi"/>
          <w:sz w:val="24"/>
          <w:szCs w:val="24"/>
          <w:highlight w:val="yellow"/>
          <w:lang w:val="en-GB"/>
        </w:rPr>
        <w:t>phallus</w:t>
      </w:r>
      <w:r w:rsidR="00F920E8" w:rsidRPr="001D6A91">
        <w:rPr>
          <w:rFonts w:cstheme="minorHAnsi"/>
          <w:sz w:val="24"/>
          <w:szCs w:val="24"/>
          <w:highlight w:val="yellow"/>
          <w:lang w:val="en-GB"/>
        </w:rPr>
        <w:t xml:space="preserve">), that strikes the noon at 11:00 am in memory of the successful </w:t>
      </w:r>
      <w:proofErr w:type="spellStart"/>
      <w:r w:rsidR="00F920E8" w:rsidRPr="001D6A91">
        <w:rPr>
          <w:rFonts w:cstheme="minorHAnsi"/>
          <w:sz w:val="24"/>
          <w:szCs w:val="24"/>
          <w:highlight w:val="yellow"/>
          <w:lang w:val="en-GB"/>
        </w:rPr>
        <w:t>defense</w:t>
      </w:r>
      <w:proofErr w:type="spellEnd"/>
      <w:r w:rsidR="00F920E8" w:rsidRPr="001D6A91">
        <w:rPr>
          <w:rFonts w:cstheme="minorHAnsi"/>
          <w:sz w:val="24"/>
          <w:szCs w:val="24"/>
          <w:highlight w:val="yellow"/>
          <w:lang w:val="en-GB"/>
        </w:rPr>
        <w:t xml:space="preserve"> of the city against the Swedish army.</w:t>
      </w:r>
      <w:r w:rsidR="00F920E8">
        <w:rPr>
          <w:rFonts w:cstheme="minorHAnsi"/>
          <w:sz w:val="24"/>
          <w:szCs w:val="24"/>
          <w:lang w:val="en-GB"/>
        </w:rPr>
        <w:t xml:space="preserve"> One of the most ancient and popular buildings is the </w:t>
      </w:r>
      <w:r w:rsidR="00F920E8" w:rsidRPr="004B78C2">
        <w:rPr>
          <w:rFonts w:cstheme="minorHAnsi"/>
          <w:b/>
          <w:bCs/>
          <w:sz w:val="24"/>
          <w:szCs w:val="24"/>
          <w:lang w:val="en-GB"/>
        </w:rPr>
        <w:t>Old Town Hall</w:t>
      </w:r>
      <w:r w:rsidR="00F920E8">
        <w:rPr>
          <w:rFonts w:cstheme="minorHAnsi"/>
          <w:sz w:val="24"/>
          <w:szCs w:val="24"/>
          <w:lang w:val="en-GB"/>
        </w:rPr>
        <w:t xml:space="preserve">, where you will find out why the drake and the </w:t>
      </w:r>
      <w:r w:rsidR="004B78C2">
        <w:rPr>
          <w:rFonts w:cstheme="minorHAnsi"/>
          <w:sz w:val="24"/>
          <w:szCs w:val="24"/>
          <w:lang w:val="en-GB"/>
        </w:rPr>
        <w:t>wheel</w:t>
      </w:r>
      <w:r w:rsidR="00F920E8">
        <w:rPr>
          <w:rFonts w:cstheme="minorHAnsi"/>
          <w:sz w:val="24"/>
          <w:szCs w:val="24"/>
          <w:lang w:val="en-GB"/>
        </w:rPr>
        <w:t xml:space="preserve"> represent the symbols of the city. The </w:t>
      </w:r>
      <w:r w:rsidR="00F920E8" w:rsidRPr="004B78C2">
        <w:rPr>
          <w:rFonts w:cstheme="minorHAnsi"/>
          <w:b/>
          <w:bCs/>
          <w:sz w:val="24"/>
          <w:szCs w:val="24"/>
          <w:lang w:val="en-GB"/>
        </w:rPr>
        <w:t>Cathedral of St. Peter and Paul</w:t>
      </w:r>
      <w:r w:rsidR="00F920E8">
        <w:rPr>
          <w:rFonts w:cstheme="minorHAnsi"/>
          <w:sz w:val="24"/>
          <w:szCs w:val="24"/>
          <w:lang w:val="en-GB"/>
        </w:rPr>
        <w:t xml:space="preserve"> overlooks the city from the </w:t>
      </w:r>
      <w:proofErr w:type="spellStart"/>
      <w:r w:rsidR="00F920E8">
        <w:rPr>
          <w:rFonts w:cstheme="minorHAnsi"/>
          <w:sz w:val="24"/>
          <w:szCs w:val="24"/>
          <w:lang w:val="en-GB"/>
        </w:rPr>
        <w:t>Petrov</w:t>
      </w:r>
      <w:proofErr w:type="spellEnd"/>
      <w:r w:rsidR="00F920E8">
        <w:rPr>
          <w:rFonts w:cstheme="minorHAnsi"/>
          <w:sz w:val="24"/>
          <w:szCs w:val="24"/>
          <w:lang w:val="en-GB"/>
        </w:rPr>
        <w:t xml:space="preserve"> hill. </w:t>
      </w:r>
      <w:r w:rsidR="001D6A91">
        <w:rPr>
          <w:rFonts w:cstheme="minorHAnsi"/>
          <w:sz w:val="24"/>
          <w:szCs w:val="24"/>
          <w:lang w:val="en-GB"/>
        </w:rPr>
        <w:t>It was initially built as a small Romanesque church, however the style was turned into Gothic during the 14</w:t>
      </w:r>
      <w:r w:rsidR="001D6A91" w:rsidRPr="001D6A91">
        <w:rPr>
          <w:rFonts w:cstheme="minorHAnsi"/>
          <w:sz w:val="24"/>
          <w:szCs w:val="24"/>
          <w:vertAlign w:val="superscript"/>
          <w:lang w:val="en-GB"/>
        </w:rPr>
        <w:t>th</w:t>
      </w:r>
      <w:r w:rsidR="001D6A91">
        <w:rPr>
          <w:rFonts w:cstheme="minorHAnsi"/>
          <w:sz w:val="24"/>
          <w:szCs w:val="24"/>
          <w:lang w:val="en-GB"/>
        </w:rPr>
        <w:t xml:space="preserve"> century. If you like walking, it’s worthy to have a walk along the bastions or to visit the underground city paths. </w:t>
      </w:r>
    </w:p>
    <w:p w:rsidR="001C682D" w:rsidRPr="00C56F08" w:rsidRDefault="001C682D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2F47F2" w:rsidRPr="00C56F08" w:rsidRDefault="004B78C2" w:rsidP="004B78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Day 2</w:t>
      </w:r>
      <w:r w:rsidR="002F47F2" w:rsidRPr="00C56F08">
        <w:rPr>
          <w:rFonts w:cstheme="minorHAnsi"/>
          <w:b/>
          <w:sz w:val="24"/>
          <w:szCs w:val="24"/>
          <w:lang w:val="en-GB"/>
        </w:rPr>
        <w:t>:</w:t>
      </w:r>
      <w:r>
        <w:rPr>
          <w:rFonts w:cstheme="minorHAnsi"/>
          <w:b/>
          <w:sz w:val="24"/>
          <w:szCs w:val="24"/>
          <w:lang w:val="en-GB"/>
        </w:rPr>
        <w:t xml:space="preserve"> Czech </w:t>
      </w:r>
      <w:proofErr w:type="spellStart"/>
      <w:r>
        <w:rPr>
          <w:rFonts w:cstheme="minorHAnsi"/>
          <w:b/>
          <w:sz w:val="24"/>
          <w:szCs w:val="24"/>
          <w:lang w:val="en-GB"/>
        </w:rPr>
        <w:t>Republic</w:t>
      </w:r>
      <w:r w:rsidR="007D1A61" w:rsidRPr="00C56F08">
        <w:rPr>
          <w:rFonts w:cstheme="minorHAnsi"/>
          <w:b/>
          <w:sz w:val="24"/>
          <w:szCs w:val="24"/>
          <w:lang w:val="en-GB"/>
        </w:rPr>
        <w:t>a</w:t>
      </w:r>
      <w:proofErr w:type="spellEnd"/>
      <w:r w:rsidR="007D1A61" w:rsidRPr="00C56F08">
        <w:rPr>
          <w:rFonts w:cstheme="minorHAnsi"/>
          <w:b/>
          <w:sz w:val="24"/>
          <w:szCs w:val="24"/>
          <w:lang w:val="en-GB"/>
        </w:rPr>
        <w:t xml:space="preserve"> / Brno – </w:t>
      </w:r>
      <w:r>
        <w:rPr>
          <w:rFonts w:cstheme="minorHAnsi"/>
          <w:b/>
          <w:sz w:val="24"/>
          <w:szCs w:val="24"/>
          <w:lang w:val="en-GB"/>
        </w:rPr>
        <w:t>Poland</w:t>
      </w:r>
      <w:r w:rsidR="007D1A61" w:rsidRPr="00C56F08">
        <w:rPr>
          <w:rFonts w:cstheme="minorHAnsi"/>
          <w:b/>
          <w:sz w:val="24"/>
          <w:szCs w:val="24"/>
          <w:lang w:val="en-GB"/>
        </w:rPr>
        <w:t xml:space="preserve"> /</w:t>
      </w:r>
      <w:r w:rsidR="002F47F2" w:rsidRPr="00C56F08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>Krakow</w:t>
      </w:r>
      <w:r w:rsidR="007D1A61" w:rsidRPr="00C56F08">
        <w:rPr>
          <w:rFonts w:cstheme="minorHAnsi"/>
          <w:b/>
          <w:sz w:val="24"/>
          <w:szCs w:val="24"/>
          <w:lang w:val="en-GB"/>
        </w:rPr>
        <w:t xml:space="preserve"> (Km. 333)</w:t>
      </w:r>
    </w:p>
    <w:p w:rsidR="004B78C2" w:rsidRDefault="004B78C2" w:rsidP="004B78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Breakfast and departure for </w:t>
      </w:r>
      <w:r w:rsidRPr="004B78C2">
        <w:rPr>
          <w:rFonts w:cstheme="minorHAnsi"/>
          <w:b/>
          <w:bCs/>
          <w:sz w:val="24"/>
          <w:szCs w:val="24"/>
          <w:lang w:val="en-GB"/>
        </w:rPr>
        <w:t>Krakow</w:t>
      </w:r>
      <w:r>
        <w:rPr>
          <w:rFonts w:cstheme="minorHAnsi"/>
          <w:sz w:val="24"/>
          <w:szCs w:val="24"/>
          <w:lang w:val="en-GB"/>
        </w:rPr>
        <w:t>, with lunch break en route. Dinner and overnight in hotel in Krakow.</w:t>
      </w:r>
    </w:p>
    <w:p w:rsidR="004B78C2" w:rsidRDefault="004B78C2" w:rsidP="007A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7A4667">
        <w:rPr>
          <w:rFonts w:cstheme="minorHAnsi"/>
          <w:b/>
          <w:bCs/>
          <w:sz w:val="24"/>
          <w:szCs w:val="24"/>
          <w:highlight w:val="yellow"/>
          <w:lang w:val="en-GB"/>
        </w:rPr>
        <w:t>Krakow</w:t>
      </w:r>
      <w:r w:rsidRPr="007A4667">
        <w:rPr>
          <w:rFonts w:cstheme="minorHAnsi"/>
          <w:sz w:val="24"/>
          <w:szCs w:val="24"/>
          <w:highlight w:val="yellow"/>
          <w:lang w:val="en-GB"/>
        </w:rPr>
        <w:t xml:space="preserve"> has been for a long time the capital and even today </w:t>
      </w:r>
      <w:r w:rsidR="007A4667">
        <w:rPr>
          <w:rFonts w:cstheme="minorHAnsi"/>
          <w:sz w:val="24"/>
          <w:szCs w:val="24"/>
          <w:highlight w:val="yellow"/>
          <w:lang w:val="en-GB"/>
        </w:rPr>
        <w:t xml:space="preserve">it </w:t>
      </w:r>
      <w:r w:rsidRPr="007A4667">
        <w:rPr>
          <w:rFonts w:cstheme="minorHAnsi"/>
          <w:sz w:val="24"/>
          <w:szCs w:val="24"/>
          <w:highlight w:val="yellow"/>
          <w:lang w:val="en-GB"/>
        </w:rPr>
        <w:t xml:space="preserve">remains the main cultural, artistic and university centre, and also the main touristic destination of Poland. It’s known for its small and well-kept </w:t>
      </w:r>
      <w:r w:rsidR="007A4667">
        <w:rPr>
          <w:rFonts w:cstheme="minorHAnsi"/>
          <w:sz w:val="24"/>
          <w:szCs w:val="24"/>
          <w:highlight w:val="yellow"/>
          <w:lang w:val="en-GB"/>
        </w:rPr>
        <w:t>Old Town, it’</w:t>
      </w:r>
      <w:r w:rsidRPr="007A4667">
        <w:rPr>
          <w:rFonts w:cstheme="minorHAnsi"/>
          <w:sz w:val="24"/>
          <w:szCs w:val="24"/>
          <w:highlight w:val="yellow"/>
          <w:lang w:val="en-GB"/>
        </w:rPr>
        <w:t xml:space="preserve">s </w:t>
      </w:r>
      <w:r w:rsidR="007A4667" w:rsidRPr="007A4667">
        <w:rPr>
          <w:rFonts w:cstheme="minorHAnsi"/>
          <w:sz w:val="24"/>
          <w:szCs w:val="24"/>
          <w:highlight w:val="yellow"/>
          <w:lang w:val="en-GB"/>
        </w:rPr>
        <w:t xml:space="preserve">the first UNESCO site in Europe and also the first inhabited centre that was declared World Heritage Site in the world (1978). From 1964 to 1978 </w:t>
      </w:r>
      <w:r w:rsidR="007A4667" w:rsidRPr="007A4667">
        <w:rPr>
          <w:rFonts w:cstheme="minorHAnsi"/>
          <w:b/>
          <w:bCs/>
          <w:sz w:val="24"/>
          <w:szCs w:val="24"/>
          <w:highlight w:val="yellow"/>
          <w:lang w:val="en-GB"/>
        </w:rPr>
        <w:t xml:space="preserve">Karol </w:t>
      </w:r>
      <w:proofErr w:type="spellStart"/>
      <w:r w:rsidR="007A4667" w:rsidRPr="007A4667">
        <w:rPr>
          <w:rFonts w:cstheme="minorHAnsi"/>
          <w:b/>
          <w:bCs/>
          <w:sz w:val="24"/>
          <w:szCs w:val="24"/>
          <w:highlight w:val="yellow"/>
          <w:lang w:val="en-GB"/>
        </w:rPr>
        <w:t>Wojtyla</w:t>
      </w:r>
      <w:proofErr w:type="spellEnd"/>
      <w:r w:rsidR="007A4667" w:rsidRPr="007A4667">
        <w:rPr>
          <w:rFonts w:cstheme="minorHAnsi"/>
          <w:sz w:val="24"/>
          <w:szCs w:val="24"/>
          <w:highlight w:val="yellow"/>
          <w:lang w:val="en-GB"/>
        </w:rPr>
        <w:t>, the future Pope John Paul II, was archbishop of Krakow.</w:t>
      </w:r>
    </w:p>
    <w:p w:rsidR="007E31DD" w:rsidRPr="00C56F08" w:rsidRDefault="007E31DD" w:rsidP="006662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7E31DD" w:rsidRPr="00C56F08" w:rsidRDefault="007A4667" w:rsidP="007A4667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Day 3</w:t>
      </w:r>
      <w:r w:rsidR="002F47F2" w:rsidRPr="00C56F08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Poland</w:t>
      </w:r>
      <w:r w:rsidR="00666283" w:rsidRPr="00C56F08">
        <w:rPr>
          <w:rFonts w:asciiTheme="minorHAnsi" w:hAnsiTheme="minorHAnsi" w:cstheme="minorHAnsi"/>
          <w:b/>
          <w:lang w:val="en-GB"/>
        </w:rPr>
        <w:t xml:space="preserve"> /</w:t>
      </w:r>
      <w:r>
        <w:rPr>
          <w:rFonts w:asciiTheme="minorHAnsi" w:hAnsiTheme="minorHAnsi" w:cstheme="minorHAnsi"/>
          <w:b/>
          <w:lang w:val="en-GB"/>
        </w:rPr>
        <w:t>Krakow</w:t>
      </w:r>
    </w:p>
    <w:p w:rsidR="007A4667" w:rsidRDefault="007A4667" w:rsidP="00AE57A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Breakfast and meeting with the guide for a guided tour. The Old Town is articulated around the largest medieval square in Europe, the Market square (</w:t>
      </w:r>
      <w:proofErr w:type="spellStart"/>
      <w:r w:rsidRPr="007A4667">
        <w:rPr>
          <w:rFonts w:asciiTheme="minorHAnsi" w:hAnsiTheme="minorHAnsi" w:cstheme="minorHAnsi"/>
          <w:b/>
          <w:bCs/>
          <w:lang w:val="en-GB"/>
        </w:rPr>
        <w:t>Rynek</w:t>
      </w:r>
      <w:proofErr w:type="spellEnd"/>
      <w:r w:rsidRPr="007A4667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7A4667">
        <w:rPr>
          <w:rFonts w:asciiTheme="minorHAnsi" w:hAnsiTheme="minorHAnsi" w:cstheme="minorHAnsi"/>
          <w:b/>
          <w:bCs/>
          <w:lang w:val="en-GB"/>
        </w:rPr>
        <w:t>Glowny</w:t>
      </w:r>
      <w:proofErr w:type="spellEnd"/>
      <w:r>
        <w:rPr>
          <w:rFonts w:asciiTheme="minorHAnsi" w:hAnsiTheme="minorHAnsi" w:cstheme="minorHAnsi"/>
          <w:lang w:val="en-GB"/>
        </w:rPr>
        <w:t xml:space="preserve">). This is the city of the beloved </w:t>
      </w:r>
      <w:r w:rsidRPr="007A4667">
        <w:rPr>
          <w:rFonts w:asciiTheme="minorHAnsi" w:hAnsiTheme="minorHAnsi" w:cstheme="minorHAnsi"/>
          <w:b/>
          <w:bCs/>
          <w:lang w:val="en-GB"/>
        </w:rPr>
        <w:t xml:space="preserve">Karol </w:t>
      </w:r>
      <w:proofErr w:type="spellStart"/>
      <w:r w:rsidRPr="007A4667">
        <w:rPr>
          <w:rFonts w:asciiTheme="minorHAnsi" w:hAnsiTheme="minorHAnsi" w:cstheme="minorHAnsi"/>
          <w:b/>
          <w:bCs/>
          <w:lang w:val="en-GB"/>
        </w:rPr>
        <w:t>Wojtyla</w:t>
      </w:r>
      <w:proofErr w:type="spellEnd"/>
      <w:r>
        <w:rPr>
          <w:rFonts w:asciiTheme="minorHAnsi" w:hAnsiTheme="minorHAnsi" w:cstheme="minorHAnsi"/>
          <w:lang w:val="en-GB"/>
        </w:rPr>
        <w:t>, who had been living here for 40 years</w:t>
      </w:r>
      <w:r w:rsidR="00AE57A3">
        <w:rPr>
          <w:rFonts w:asciiTheme="minorHAnsi" w:hAnsiTheme="minorHAnsi" w:cstheme="minorHAnsi"/>
          <w:lang w:val="en-GB"/>
        </w:rPr>
        <w:t>, which</w:t>
      </w:r>
      <w:r>
        <w:rPr>
          <w:rFonts w:asciiTheme="minorHAnsi" w:hAnsiTheme="minorHAnsi" w:cstheme="minorHAnsi"/>
          <w:lang w:val="en-GB"/>
        </w:rPr>
        <w:t xml:space="preserve"> he used to r</w:t>
      </w:r>
      <w:r w:rsidR="00AE57A3">
        <w:rPr>
          <w:rFonts w:asciiTheme="minorHAnsi" w:hAnsiTheme="minorHAnsi" w:cstheme="minorHAnsi"/>
          <w:lang w:val="en-GB"/>
        </w:rPr>
        <w:t>emind with nostalgia. The visit</w:t>
      </w:r>
      <w:r>
        <w:rPr>
          <w:rFonts w:asciiTheme="minorHAnsi" w:hAnsiTheme="minorHAnsi" w:cstheme="minorHAnsi"/>
          <w:lang w:val="en-GB"/>
        </w:rPr>
        <w:t xml:space="preserve"> proceeds with the </w:t>
      </w:r>
      <w:proofErr w:type="spellStart"/>
      <w:r>
        <w:rPr>
          <w:rFonts w:asciiTheme="minorHAnsi" w:hAnsiTheme="minorHAnsi" w:cstheme="minorHAnsi"/>
          <w:lang w:val="en-GB"/>
        </w:rPr>
        <w:t>jewish</w:t>
      </w:r>
      <w:proofErr w:type="spellEnd"/>
      <w:r>
        <w:rPr>
          <w:rFonts w:asciiTheme="minorHAnsi" w:hAnsiTheme="minorHAnsi" w:cstheme="minorHAnsi"/>
          <w:lang w:val="en-GB"/>
        </w:rPr>
        <w:t xml:space="preserve"> quarter, </w:t>
      </w:r>
      <w:proofErr w:type="spellStart"/>
      <w:r w:rsidRPr="007A4667">
        <w:rPr>
          <w:rFonts w:asciiTheme="minorHAnsi" w:hAnsiTheme="minorHAnsi" w:cstheme="minorHAnsi"/>
          <w:b/>
          <w:bCs/>
          <w:lang w:val="en-GB"/>
        </w:rPr>
        <w:t>kazimierz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r w:rsidR="00F8428F">
        <w:rPr>
          <w:rFonts w:asciiTheme="minorHAnsi" w:hAnsiTheme="minorHAnsi" w:cstheme="minorHAnsi"/>
          <w:lang w:val="en-GB"/>
        </w:rPr>
        <w:t xml:space="preserve">famous for being the cornerstone of the </w:t>
      </w:r>
      <w:proofErr w:type="spellStart"/>
      <w:r w:rsidR="00F8428F">
        <w:rPr>
          <w:rFonts w:asciiTheme="minorHAnsi" w:hAnsiTheme="minorHAnsi" w:cstheme="minorHAnsi"/>
          <w:lang w:val="en-GB"/>
        </w:rPr>
        <w:t>jewish</w:t>
      </w:r>
      <w:proofErr w:type="spellEnd"/>
      <w:r w:rsidR="00F8428F">
        <w:rPr>
          <w:rFonts w:asciiTheme="minorHAnsi" w:hAnsiTheme="minorHAnsi" w:cstheme="minorHAnsi"/>
          <w:lang w:val="en-GB"/>
        </w:rPr>
        <w:t xml:space="preserve"> community of Krakow from the 14</w:t>
      </w:r>
      <w:r w:rsidR="00F8428F" w:rsidRPr="00F8428F">
        <w:rPr>
          <w:rFonts w:asciiTheme="minorHAnsi" w:hAnsiTheme="minorHAnsi" w:cstheme="minorHAnsi"/>
          <w:vertAlign w:val="superscript"/>
          <w:lang w:val="en-GB"/>
        </w:rPr>
        <w:t>th</w:t>
      </w:r>
      <w:r w:rsidR="00F8428F">
        <w:rPr>
          <w:rFonts w:asciiTheme="minorHAnsi" w:hAnsiTheme="minorHAnsi" w:cstheme="minorHAnsi"/>
          <w:lang w:val="en-GB"/>
        </w:rPr>
        <w:t xml:space="preserve"> century until</w:t>
      </w:r>
      <w:r w:rsidR="00AE57A3">
        <w:rPr>
          <w:rFonts w:asciiTheme="minorHAnsi" w:hAnsiTheme="minorHAnsi" w:cstheme="minorHAnsi"/>
          <w:lang w:val="en-GB"/>
        </w:rPr>
        <w:t xml:space="preserve"> </w:t>
      </w:r>
      <w:r w:rsidR="00F8428F">
        <w:rPr>
          <w:rFonts w:asciiTheme="minorHAnsi" w:hAnsiTheme="minorHAnsi" w:cstheme="minorHAnsi"/>
          <w:lang w:val="en-GB"/>
        </w:rPr>
        <w:t>the World War II. Lunch in restaurant and con</w:t>
      </w:r>
      <w:r w:rsidR="00AE57A3">
        <w:rPr>
          <w:rFonts w:asciiTheme="minorHAnsi" w:hAnsiTheme="minorHAnsi" w:cstheme="minorHAnsi"/>
          <w:lang w:val="en-GB"/>
        </w:rPr>
        <w:t>tinue of the guided tour with</w:t>
      </w:r>
      <w:r w:rsidR="00F8428F">
        <w:rPr>
          <w:rFonts w:asciiTheme="minorHAnsi" w:hAnsiTheme="minorHAnsi" w:cstheme="minorHAnsi"/>
          <w:lang w:val="en-GB"/>
        </w:rPr>
        <w:t xml:space="preserve"> </w:t>
      </w:r>
      <w:r w:rsidR="00AE57A3">
        <w:rPr>
          <w:rFonts w:asciiTheme="minorHAnsi" w:hAnsiTheme="minorHAnsi" w:cstheme="minorHAnsi"/>
          <w:lang w:val="en-GB"/>
        </w:rPr>
        <w:t xml:space="preserve">the </w:t>
      </w:r>
      <w:proofErr w:type="spellStart"/>
      <w:r w:rsidR="00F8428F">
        <w:rPr>
          <w:rFonts w:asciiTheme="minorHAnsi" w:hAnsiTheme="minorHAnsi" w:cstheme="minorHAnsi"/>
          <w:lang w:val="en-GB"/>
        </w:rPr>
        <w:t>Wawel’s</w:t>
      </w:r>
      <w:proofErr w:type="spellEnd"/>
      <w:r w:rsidR="00F8428F">
        <w:rPr>
          <w:rFonts w:asciiTheme="minorHAnsi" w:hAnsiTheme="minorHAnsi" w:cstheme="minorHAnsi"/>
          <w:lang w:val="en-GB"/>
        </w:rPr>
        <w:t xml:space="preserve"> Castle</w:t>
      </w:r>
      <w:r w:rsidR="00AE57A3">
        <w:rPr>
          <w:rFonts w:asciiTheme="minorHAnsi" w:hAnsiTheme="minorHAnsi" w:cstheme="minorHAnsi"/>
          <w:lang w:val="en-GB"/>
        </w:rPr>
        <w:t>,</w:t>
      </w:r>
      <w:r w:rsidR="00F8428F">
        <w:rPr>
          <w:rFonts w:asciiTheme="minorHAnsi" w:hAnsiTheme="minorHAnsi" w:cstheme="minorHAnsi"/>
          <w:lang w:val="en-GB"/>
        </w:rPr>
        <w:t xml:space="preserve"> fortified on the </w:t>
      </w:r>
      <w:proofErr w:type="spellStart"/>
      <w:r w:rsidR="00F8428F">
        <w:rPr>
          <w:rFonts w:asciiTheme="minorHAnsi" w:hAnsiTheme="minorHAnsi" w:cstheme="minorHAnsi"/>
          <w:lang w:val="en-GB"/>
        </w:rPr>
        <w:t>Vistul</w:t>
      </w:r>
      <w:proofErr w:type="spellEnd"/>
      <w:r w:rsidR="00F8428F">
        <w:rPr>
          <w:rFonts w:asciiTheme="minorHAnsi" w:hAnsiTheme="minorHAnsi" w:cstheme="minorHAnsi"/>
          <w:lang w:val="en-GB"/>
        </w:rPr>
        <w:t xml:space="preserve"> River</w:t>
      </w:r>
      <w:r w:rsidR="00AE57A3">
        <w:rPr>
          <w:rFonts w:asciiTheme="minorHAnsi" w:hAnsiTheme="minorHAnsi" w:cstheme="minorHAnsi"/>
          <w:lang w:val="en-GB"/>
        </w:rPr>
        <w:t xml:space="preserve">. </w:t>
      </w:r>
      <w:r w:rsidR="00F8428F">
        <w:rPr>
          <w:rFonts w:asciiTheme="minorHAnsi" w:hAnsiTheme="minorHAnsi" w:cstheme="minorHAnsi"/>
          <w:lang w:val="en-GB"/>
        </w:rPr>
        <w:t xml:space="preserve">Seat of the Royal Polish family over the centuries (see the king graves in the Cathedral), </w:t>
      </w:r>
      <w:proofErr w:type="spellStart"/>
      <w:r w:rsidR="00F8428F">
        <w:rPr>
          <w:rFonts w:asciiTheme="minorHAnsi" w:hAnsiTheme="minorHAnsi" w:cstheme="minorHAnsi"/>
          <w:lang w:val="en-GB"/>
        </w:rPr>
        <w:t>Wawel</w:t>
      </w:r>
      <w:proofErr w:type="spellEnd"/>
      <w:r w:rsidR="00F8428F">
        <w:rPr>
          <w:rFonts w:asciiTheme="minorHAnsi" w:hAnsiTheme="minorHAnsi" w:cstheme="minorHAnsi"/>
          <w:lang w:val="en-GB"/>
        </w:rPr>
        <w:t xml:space="preserve"> is the symbolic reference point for the whole </w:t>
      </w:r>
      <w:commentRangeStart w:id="2"/>
      <w:r w:rsidR="00F8428F">
        <w:rPr>
          <w:rFonts w:asciiTheme="minorHAnsi" w:hAnsiTheme="minorHAnsi" w:cstheme="minorHAnsi"/>
          <w:lang w:val="en-GB"/>
        </w:rPr>
        <w:t>country</w:t>
      </w:r>
      <w:commentRangeEnd w:id="2"/>
      <w:r w:rsidR="00F8428F">
        <w:rPr>
          <w:rStyle w:val="Rimandocommento"/>
          <w:rFonts w:asciiTheme="minorHAnsi" w:eastAsiaTheme="minorHAnsi" w:hAnsiTheme="minorHAnsi" w:cstheme="minorBidi"/>
          <w:lang w:val="it-IT" w:eastAsia="en-US"/>
        </w:rPr>
        <w:commentReference w:id="2"/>
      </w:r>
      <w:r w:rsidR="00F8428F">
        <w:rPr>
          <w:rFonts w:asciiTheme="minorHAnsi" w:hAnsiTheme="minorHAnsi" w:cstheme="minorHAnsi"/>
          <w:lang w:val="en-GB"/>
        </w:rPr>
        <w:t xml:space="preserve">. </w:t>
      </w:r>
      <w:r w:rsidR="00185F3E">
        <w:rPr>
          <w:rFonts w:asciiTheme="minorHAnsi" w:hAnsiTheme="minorHAnsi" w:cstheme="minorHAnsi"/>
          <w:lang w:val="en-GB"/>
        </w:rPr>
        <w:t>Dinner and overnight.</w:t>
      </w:r>
    </w:p>
    <w:p w:rsidR="00185F3E" w:rsidRPr="0087643E" w:rsidRDefault="00185F3E" w:rsidP="00185F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highlight w:val="yellow"/>
          <w:lang w:val="en-GB"/>
        </w:rPr>
      </w:pPr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 xml:space="preserve">Pope’s tracks: </w:t>
      </w:r>
    </w:p>
    <w:p w:rsidR="00185F3E" w:rsidRPr="0087643E" w:rsidRDefault="00185F3E" w:rsidP="00E12E2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  <w:lang w:val="en-GB"/>
        </w:rPr>
      </w:pPr>
      <w:r w:rsidRPr="0087643E">
        <w:rPr>
          <w:rFonts w:asciiTheme="minorHAnsi" w:hAnsiTheme="minorHAnsi" w:cstheme="minorHAnsi"/>
          <w:highlight w:val="yellow"/>
          <w:lang w:val="en-GB"/>
        </w:rPr>
        <w:t xml:space="preserve">At </w:t>
      </w:r>
      <w:r w:rsidR="0087643E" w:rsidRPr="0087643E">
        <w:rPr>
          <w:rFonts w:asciiTheme="minorHAnsi" w:hAnsiTheme="minorHAnsi" w:cstheme="minorHAnsi"/>
          <w:b/>
          <w:bCs/>
          <w:highlight w:val="yellow"/>
          <w:lang w:val="en-GB"/>
        </w:rPr>
        <w:t xml:space="preserve">number </w:t>
      </w:r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>10</w:t>
      </w:r>
      <w:r w:rsidR="0087643E" w:rsidRPr="0087643E">
        <w:rPr>
          <w:rFonts w:asciiTheme="minorHAnsi" w:hAnsiTheme="minorHAnsi" w:cstheme="minorHAnsi"/>
          <w:b/>
          <w:bCs/>
          <w:highlight w:val="yellow"/>
          <w:lang w:val="en-GB"/>
        </w:rPr>
        <w:t xml:space="preserve"> </w:t>
      </w:r>
      <w:proofErr w:type="spellStart"/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>Tyniecka</w:t>
      </w:r>
      <w:proofErr w:type="spellEnd"/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 xml:space="preserve"> street</w:t>
      </w:r>
      <w:r w:rsidRPr="0087643E">
        <w:rPr>
          <w:rFonts w:asciiTheme="minorHAnsi" w:hAnsiTheme="minorHAnsi" w:cstheme="minorHAnsi"/>
          <w:highlight w:val="yellow"/>
          <w:lang w:val="en-GB"/>
        </w:rPr>
        <w:t xml:space="preserve">, in the </w:t>
      </w:r>
      <w:proofErr w:type="spellStart"/>
      <w:r w:rsidRPr="0087643E">
        <w:rPr>
          <w:rFonts w:asciiTheme="minorHAnsi" w:hAnsiTheme="minorHAnsi" w:cstheme="minorHAnsi"/>
          <w:highlight w:val="yellow"/>
          <w:lang w:val="en-GB"/>
        </w:rPr>
        <w:t>Debniki</w:t>
      </w:r>
      <w:proofErr w:type="spellEnd"/>
      <w:r w:rsidRPr="0087643E">
        <w:rPr>
          <w:rFonts w:asciiTheme="minorHAnsi" w:hAnsiTheme="minorHAnsi" w:cstheme="minorHAnsi"/>
          <w:highlight w:val="yellow"/>
          <w:lang w:val="en-GB"/>
        </w:rPr>
        <w:t xml:space="preserve"> quarter, </w:t>
      </w:r>
      <w:r w:rsidR="00E12E2D">
        <w:rPr>
          <w:rFonts w:asciiTheme="minorHAnsi" w:hAnsiTheme="minorHAnsi" w:cstheme="minorHAnsi"/>
          <w:highlight w:val="yellow"/>
          <w:lang w:val="en-GB"/>
        </w:rPr>
        <w:t>you will find the place</w:t>
      </w:r>
      <w:r w:rsidR="0087643E" w:rsidRPr="0087643E">
        <w:rPr>
          <w:rFonts w:asciiTheme="minorHAnsi" w:hAnsiTheme="minorHAnsi" w:cstheme="minorHAnsi"/>
          <w:highlight w:val="yellow"/>
          <w:lang w:val="en-GB"/>
        </w:rPr>
        <w:t xml:space="preserve"> where </w:t>
      </w:r>
      <w:proofErr w:type="spellStart"/>
      <w:r w:rsidR="00E12E2D">
        <w:rPr>
          <w:rFonts w:asciiTheme="minorHAnsi" w:hAnsiTheme="minorHAnsi" w:cstheme="minorHAnsi"/>
          <w:highlight w:val="yellow"/>
          <w:lang w:val="en-GB"/>
        </w:rPr>
        <w:t>Wojtyla</w:t>
      </w:r>
      <w:proofErr w:type="spellEnd"/>
      <w:r w:rsidR="00E12E2D">
        <w:rPr>
          <w:rFonts w:asciiTheme="minorHAnsi" w:hAnsiTheme="minorHAnsi" w:cstheme="minorHAnsi"/>
          <w:highlight w:val="yellow"/>
          <w:lang w:val="en-GB"/>
        </w:rPr>
        <w:t xml:space="preserve"> lived when</w:t>
      </w:r>
      <w:r w:rsidRPr="0087643E">
        <w:rPr>
          <w:rFonts w:asciiTheme="minorHAnsi" w:hAnsiTheme="minorHAnsi" w:cstheme="minorHAnsi"/>
          <w:highlight w:val="yellow"/>
          <w:lang w:val="en-GB"/>
        </w:rPr>
        <w:t xml:space="preserve"> he was a 18 years old student, </w:t>
      </w:r>
      <w:r w:rsidR="0087643E" w:rsidRPr="0087643E">
        <w:rPr>
          <w:rFonts w:asciiTheme="minorHAnsi" w:hAnsiTheme="minorHAnsi" w:cstheme="minorHAnsi"/>
          <w:highlight w:val="yellow"/>
          <w:lang w:val="en-GB"/>
        </w:rPr>
        <w:t xml:space="preserve">after moving </w:t>
      </w:r>
      <w:r w:rsidRPr="0087643E">
        <w:rPr>
          <w:rFonts w:asciiTheme="minorHAnsi" w:hAnsiTheme="minorHAnsi" w:cstheme="minorHAnsi"/>
          <w:highlight w:val="yellow"/>
          <w:lang w:val="en-GB"/>
        </w:rPr>
        <w:t xml:space="preserve">with his father from </w:t>
      </w:r>
      <w:proofErr w:type="spellStart"/>
      <w:r w:rsidRPr="0087643E">
        <w:rPr>
          <w:rFonts w:asciiTheme="minorHAnsi" w:hAnsiTheme="minorHAnsi" w:cstheme="minorHAnsi"/>
          <w:highlight w:val="yellow"/>
          <w:lang w:val="en-GB"/>
        </w:rPr>
        <w:t>Wadowice</w:t>
      </w:r>
      <w:proofErr w:type="spellEnd"/>
      <w:r w:rsidRPr="0087643E">
        <w:rPr>
          <w:rFonts w:asciiTheme="minorHAnsi" w:hAnsiTheme="minorHAnsi" w:cstheme="minorHAnsi"/>
          <w:highlight w:val="yellow"/>
          <w:lang w:val="en-GB"/>
        </w:rPr>
        <w:t>. Today you can find here a small museum.</w:t>
      </w:r>
    </w:p>
    <w:p w:rsidR="0087643E" w:rsidRPr="0087643E" w:rsidRDefault="0087643E" w:rsidP="008764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  <w:lang w:val="en-GB"/>
        </w:rPr>
      </w:pPr>
      <w:r w:rsidRPr="0087643E">
        <w:rPr>
          <w:rFonts w:asciiTheme="minorHAnsi" w:hAnsiTheme="minorHAnsi" w:cstheme="minorHAnsi"/>
          <w:highlight w:val="yellow"/>
          <w:lang w:val="en-GB"/>
        </w:rPr>
        <w:t xml:space="preserve">The </w:t>
      </w:r>
      <w:proofErr w:type="spellStart"/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>Jagiellonian</w:t>
      </w:r>
      <w:proofErr w:type="spellEnd"/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 xml:space="preserve"> University</w:t>
      </w:r>
      <w:r w:rsidRPr="0087643E">
        <w:rPr>
          <w:rFonts w:asciiTheme="minorHAnsi" w:hAnsiTheme="minorHAnsi" w:cstheme="minorHAnsi"/>
          <w:highlight w:val="yellow"/>
          <w:lang w:val="en-GB"/>
        </w:rPr>
        <w:t xml:space="preserve"> is where the young Karol studied philosophy and later taught ethics.</w:t>
      </w:r>
    </w:p>
    <w:p w:rsidR="0087643E" w:rsidRPr="0087643E" w:rsidRDefault="0087643E" w:rsidP="008764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  <w:lang w:val="en-GB"/>
        </w:rPr>
      </w:pPr>
      <w:r w:rsidRPr="0087643E">
        <w:rPr>
          <w:rFonts w:asciiTheme="minorHAnsi" w:hAnsiTheme="minorHAnsi" w:cstheme="minorHAnsi"/>
          <w:highlight w:val="yellow"/>
          <w:lang w:val="en-GB"/>
        </w:rPr>
        <w:t xml:space="preserve">The </w:t>
      </w:r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>Church of St. Francis</w:t>
      </w:r>
      <w:r w:rsidRPr="0087643E">
        <w:rPr>
          <w:rFonts w:asciiTheme="minorHAnsi" w:hAnsiTheme="minorHAnsi" w:cstheme="minorHAnsi"/>
          <w:highlight w:val="yellow"/>
          <w:lang w:val="en-GB"/>
        </w:rPr>
        <w:t xml:space="preserve"> is where </w:t>
      </w:r>
      <w:proofErr w:type="spellStart"/>
      <w:r w:rsidRPr="0087643E">
        <w:rPr>
          <w:rFonts w:asciiTheme="minorHAnsi" w:hAnsiTheme="minorHAnsi" w:cstheme="minorHAnsi"/>
          <w:highlight w:val="yellow"/>
          <w:lang w:val="en-GB"/>
        </w:rPr>
        <w:t>Wojtyla</w:t>
      </w:r>
      <w:proofErr w:type="spellEnd"/>
      <w:r w:rsidRPr="0087643E">
        <w:rPr>
          <w:rFonts w:asciiTheme="minorHAnsi" w:hAnsiTheme="minorHAnsi" w:cstheme="minorHAnsi"/>
          <w:highlight w:val="yellow"/>
          <w:lang w:val="en-GB"/>
        </w:rPr>
        <w:t xml:space="preserve"> used to pray daily, always on the same pew, which is commemorated by a memorial plaque. </w:t>
      </w:r>
    </w:p>
    <w:p w:rsidR="0087643E" w:rsidRDefault="0087643E" w:rsidP="008764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proofErr w:type="spellStart"/>
      <w:r w:rsidRPr="0087643E">
        <w:rPr>
          <w:rFonts w:asciiTheme="minorHAnsi" w:hAnsiTheme="minorHAnsi" w:cstheme="minorHAnsi"/>
          <w:highlight w:val="yellow"/>
          <w:lang w:val="en-GB"/>
        </w:rPr>
        <w:t>Ar</w:t>
      </w:r>
      <w:proofErr w:type="spellEnd"/>
      <w:r w:rsidRPr="0087643E">
        <w:rPr>
          <w:rFonts w:asciiTheme="minorHAnsi" w:hAnsiTheme="minorHAnsi" w:cstheme="minorHAnsi"/>
          <w:highlight w:val="yellow"/>
          <w:lang w:val="en-GB"/>
        </w:rPr>
        <w:t xml:space="preserve"> </w:t>
      </w:r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 xml:space="preserve">number 3 </w:t>
      </w:r>
      <w:proofErr w:type="spellStart"/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>Franciszkanska</w:t>
      </w:r>
      <w:proofErr w:type="spellEnd"/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 xml:space="preserve"> street</w:t>
      </w:r>
      <w:r w:rsidRPr="0087643E">
        <w:rPr>
          <w:rFonts w:asciiTheme="minorHAnsi" w:hAnsiTheme="minorHAnsi" w:cstheme="minorHAnsi"/>
          <w:highlight w:val="yellow"/>
          <w:lang w:val="en-GB"/>
        </w:rPr>
        <w:t xml:space="preserve"> you will find the </w:t>
      </w:r>
      <w:r w:rsidRPr="0087643E">
        <w:rPr>
          <w:rFonts w:asciiTheme="minorHAnsi" w:hAnsiTheme="minorHAnsi" w:cstheme="minorHAnsi"/>
          <w:b/>
          <w:bCs/>
          <w:highlight w:val="yellow"/>
          <w:lang w:val="en-GB"/>
        </w:rPr>
        <w:t>Archbishop’s Palace</w:t>
      </w:r>
      <w:r w:rsidRPr="0087643E">
        <w:rPr>
          <w:rFonts w:asciiTheme="minorHAnsi" w:hAnsiTheme="minorHAnsi" w:cstheme="minorHAnsi"/>
          <w:highlight w:val="yellow"/>
          <w:lang w:val="en-GB"/>
        </w:rPr>
        <w:t xml:space="preserve">, where in 1946 </w:t>
      </w:r>
      <w:proofErr w:type="spellStart"/>
      <w:r w:rsidRPr="0087643E">
        <w:rPr>
          <w:rFonts w:asciiTheme="minorHAnsi" w:hAnsiTheme="minorHAnsi" w:cstheme="minorHAnsi"/>
          <w:highlight w:val="yellow"/>
          <w:lang w:val="en-GB"/>
        </w:rPr>
        <w:t>Wojtyla</w:t>
      </w:r>
      <w:proofErr w:type="spellEnd"/>
      <w:r w:rsidRPr="0087643E">
        <w:rPr>
          <w:rFonts w:asciiTheme="minorHAnsi" w:hAnsiTheme="minorHAnsi" w:cstheme="minorHAnsi"/>
          <w:highlight w:val="yellow"/>
          <w:lang w:val="en-GB"/>
        </w:rPr>
        <w:t xml:space="preserve"> was ordained priest.</w:t>
      </w:r>
    </w:p>
    <w:p w:rsidR="007E31DD" w:rsidRPr="00C56F08" w:rsidRDefault="007E31DD" w:rsidP="002F47F2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" w:hAnsi="Arial" w:cs="Arial"/>
          <w:b w:val="0"/>
          <w:color w:val="1E1E1E"/>
          <w:sz w:val="21"/>
          <w:szCs w:val="21"/>
          <w:shd w:val="clear" w:color="auto" w:fill="FFFFFF"/>
          <w:lang w:val="en-GB"/>
        </w:rPr>
      </w:pPr>
    </w:p>
    <w:p w:rsidR="002F47F2" w:rsidRPr="00C56F08" w:rsidRDefault="0087643E" w:rsidP="0087643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Day 4</w:t>
      </w:r>
      <w:r w:rsidR="002F47F2" w:rsidRPr="00C56F08">
        <w:rPr>
          <w:rFonts w:asciiTheme="minorHAnsi" w:hAnsiTheme="minorHAnsi" w:cstheme="minorHAnsi"/>
          <w:b/>
          <w:lang w:val="en-GB"/>
        </w:rPr>
        <w:t>:</w:t>
      </w:r>
      <w:r>
        <w:rPr>
          <w:rFonts w:asciiTheme="minorHAnsi" w:hAnsiTheme="minorHAnsi" w:cstheme="minorHAnsi"/>
          <w:b/>
          <w:lang w:val="en-GB"/>
        </w:rPr>
        <w:t xml:space="preserve"> Poland</w:t>
      </w:r>
      <w:r w:rsidR="007E31DD" w:rsidRPr="00C56F08">
        <w:rPr>
          <w:rFonts w:asciiTheme="minorHAnsi" w:hAnsiTheme="minorHAnsi" w:cstheme="minorHAnsi"/>
          <w:b/>
          <w:lang w:val="en-GB"/>
        </w:rPr>
        <w:t xml:space="preserve"> /</w:t>
      </w:r>
      <w:r>
        <w:rPr>
          <w:rFonts w:asciiTheme="minorHAnsi" w:hAnsiTheme="minorHAnsi" w:cstheme="minorHAnsi"/>
          <w:b/>
          <w:lang w:val="en-GB"/>
        </w:rPr>
        <w:t>Krakow</w:t>
      </w:r>
      <w:r w:rsidR="007E31DD" w:rsidRPr="00C56F08">
        <w:rPr>
          <w:rFonts w:asciiTheme="minorHAnsi" w:hAnsiTheme="minorHAnsi" w:cstheme="minorHAnsi"/>
          <w:b/>
          <w:lang w:val="en-GB"/>
        </w:rPr>
        <w:t xml:space="preserve">- </w:t>
      </w:r>
      <w:r w:rsidR="002F47F2" w:rsidRPr="00C56F08">
        <w:rPr>
          <w:rFonts w:asciiTheme="minorHAnsi" w:hAnsiTheme="minorHAnsi" w:cstheme="minorHAnsi"/>
          <w:b/>
          <w:lang w:val="en-GB"/>
        </w:rPr>
        <w:t xml:space="preserve">Auschwitz - </w:t>
      </w:r>
      <w:proofErr w:type="spellStart"/>
      <w:r w:rsidR="002F47F2" w:rsidRPr="00C56F08">
        <w:rPr>
          <w:rFonts w:asciiTheme="minorHAnsi" w:hAnsiTheme="minorHAnsi" w:cstheme="minorHAnsi"/>
          <w:b/>
          <w:lang w:val="en-GB"/>
        </w:rPr>
        <w:t>Birkenau</w:t>
      </w:r>
      <w:proofErr w:type="spellEnd"/>
      <w:r w:rsidR="002F47F2" w:rsidRPr="00C56F08">
        <w:rPr>
          <w:rFonts w:asciiTheme="minorHAnsi" w:hAnsiTheme="minorHAnsi" w:cstheme="minorHAnsi"/>
          <w:b/>
          <w:lang w:val="en-GB"/>
        </w:rPr>
        <w:t xml:space="preserve"> </w:t>
      </w:r>
      <w:r w:rsidR="003F3021" w:rsidRPr="00C56F08">
        <w:rPr>
          <w:rFonts w:asciiTheme="minorHAnsi" w:hAnsiTheme="minorHAnsi" w:cstheme="minorHAnsi"/>
          <w:b/>
          <w:lang w:val="en-GB"/>
        </w:rPr>
        <w:t>–</w:t>
      </w:r>
      <w:r w:rsidR="002F47F2" w:rsidRPr="00C56F08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  <w:lang w:val="en-GB"/>
        </w:rPr>
        <w:t>Krakow</w:t>
      </w:r>
      <w:r w:rsidR="003F3021" w:rsidRPr="00C56F08">
        <w:rPr>
          <w:rFonts w:asciiTheme="minorHAnsi" w:hAnsiTheme="minorHAnsi" w:cstheme="minorHAnsi"/>
          <w:b/>
          <w:lang w:val="en-GB"/>
        </w:rPr>
        <w:t xml:space="preserve"> (Km. 150)</w:t>
      </w:r>
    </w:p>
    <w:p w:rsidR="0087643E" w:rsidRDefault="0087643E" w:rsidP="000D2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After breakfast we will visit </w:t>
      </w:r>
      <w:r w:rsidRPr="0087643E">
        <w:rPr>
          <w:rFonts w:cstheme="minorHAnsi"/>
          <w:b/>
          <w:bCs/>
          <w:sz w:val="24"/>
          <w:szCs w:val="24"/>
          <w:lang w:val="en-GB"/>
        </w:rPr>
        <w:t>Auschwitz</w:t>
      </w:r>
      <w:r>
        <w:rPr>
          <w:rFonts w:cstheme="minorHAnsi"/>
          <w:sz w:val="24"/>
          <w:szCs w:val="24"/>
          <w:lang w:val="en-GB"/>
        </w:rPr>
        <w:t xml:space="preserve"> and </w:t>
      </w:r>
      <w:proofErr w:type="spellStart"/>
      <w:r w:rsidRPr="0087643E">
        <w:rPr>
          <w:rFonts w:cstheme="minorHAnsi"/>
          <w:b/>
          <w:bCs/>
          <w:sz w:val="24"/>
          <w:szCs w:val="24"/>
          <w:lang w:val="en-GB"/>
        </w:rPr>
        <w:t>Birkenau</w:t>
      </w:r>
      <w:proofErr w:type="spellEnd"/>
      <w:r>
        <w:rPr>
          <w:rFonts w:cstheme="minorHAnsi"/>
          <w:sz w:val="24"/>
          <w:szCs w:val="24"/>
          <w:lang w:val="en-GB"/>
        </w:rPr>
        <w:t xml:space="preserve"> camps, opened by the Nazis in April 1940. Originally the camp was made up of 28 buildings and the entrance was through a gate</w:t>
      </w:r>
      <w:r w:rsidR="00DA3CD2">
        <w:rPr>
          <w:rFonts w:cstheme="minorHAnsi"/>
          <w:sz w:val="24"/>
          <w:szCs w:val="24"/>
          <w:lang w:val="en-GB"/>
        </w:rPr>
        <w:t xml:space="preserve"> with the ill-</w:t>
      </w:r>
      <w:r w:rsidR="00DA3CD2">
        <w:rPr>
          <w:rFonts w:cstheme="minorHAnsi"/>
          <w:sz w:val="24"/>
          <w:szCs w:val="24"/>
          <w:lang w:val="en-GB"/>
        </w:rPr>
        <w:lastRenderedPageBreak/>
        <w:t>famed sign “</w:t>
      </w:r>
      <w:proofErr w:type="spellStart"/>
      <w:r w:rsidR="00DA3CD2">
        <w:rPr>
          <w:rFonts w:cstheme="minorHAnsi"/>
          <w:sz w:val="24"/>
          <w:szCs w:val="24"/>
          <w:lang w:val="en-GB"/>
        </w:rPr>
        <w:t>Arbeit</w:t>
      </w:r>
      <w:proofErr w:type="spellEnd"/>
      <w:r w:rsidR="00DA3CD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A3CD2">
        <w:rPr>
          <w:rFonts w:cstheme="minorHAnsi"/>
          <w:sz w:val="24"/>
          <w:szCs w:val="24"/>
          <w:lang w:val="en-GB"/>
        </w:rPr>
        <w:t>macht</w:t>
      </w:r>
      <w:proofErr w:type="spellEnd"/>
      <w:r w:rsidR="00DA3CD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A3CD2">
        <w:rPr>
          <w:rFonts w:cstheme="minorHAnsi"/>
          <w:sz w:val="24"/>
          <w:szCs w:val="24"/>
          <w:lang w:val="en-GB"/>
        </w:rPr>
        <w:t>frei</w:t>
      </w:r>
      <w:proofErr w:type="spellEnd"/>
      <w:r w:rsidR="00DA3CD2">
        <w:rPr>
          <w:rFonts w:cstheme="minorHAnsi"/>
          <w:sz w:val="24"/>
          <w:szCs w:val="24"/>
          <w:lang w:val="en-GB"/>
        </w:rPr>
        <w:t xml:space="preserve">” (work sets you free). In addition to the </w:t>
      </w:r>
      <w:proofErr w:type="spellStart"/>
      <w:r w:rsidR="00DA3CD2">
        <w:rPr>
          <w:rFonts w:cstheme="minorHAnsi"/>
          <w:sz w:val="24"/>
          <w:szCs w:val="24"/>
          <w:lang w:val="en-GB"/>
        </w:rPr>
        <w:t>originary</w:t>
      </w:r>
      <w:proofErr w:type="spellEnd"/>
      <w:r w:rsidR="00DA3CD2">
        <w:rPr>
          <w:rFonts w:cstheme="minorHAnsi"/>
          <w:sz w:val="24"/>
          <w:szCs w:val="24"/>
          <w:lang w:val="en-GB"/>
        </w:rPr>
        <w:t xml:space="preserve"> camp named Auschwitz I, during the Holocaust were raised other camps</w:t>
      </w:r>
      <w:r w:rsidR="000D2372">
        <w:rPr>
          <w:rFonts w:cstheme="minorHAnsi"/>
          <w:sz w:val="24"/>
          <w:szCs w:val="24"/>
          <w:lang w:val="en-GB"/>
        </w:rPr>
        <w:t xml:space="preserve"> inside the complex</w:t>
      </w:r>
      <w:r w:rsidR="00DA3CD2">
        <w:rPr>
          <w:rFonts w:cstheme="minorHAnsi"/>
          <w:sz w:val="24"/>
          <w:szCs w:val="24"/>
          <w:lang w:val="en-GB"/>
        </w:rPr>
        <w:t>, including the infamous</w:t>
      </w:r>
      <w:r w:rsidR="000D2372">
        <w:rPr>
          <w:rFonts w:cstheme="minorHAnsi"/>
          <w:sz w:val="24"/>
          <w:szCs w:val="24"/>
          <w:lang w:val="en-GB"/>
        </w:rPr>
        <w:t xml:space="preserve"> extermination camp </w:t>
      </w:r>
      <w:proofErr w:type="spellStart"/>
      <w:r w:rsidR="00DA3CD2">
        <w:rPr>
          <w:rFonts w:cstheme="minorHAnsi"/>
          <w:sz w:val="24"/>
          <w:szCs w:val="24"/>
          <w:lang w:val="en-GB"/>
        </w:rPr>
        <w:t>Birkenau</w:t>
      </w:r>
      <w:proofErr w:type="spellEnd"/>
      <w:r w:rsidR="00DA3CD2">
        <w:rPr>
          <w:rFonts w:cstheme="minorHAnsi"/>
          <w:sz w:val="24"/>
          <w:szCs w:val="24"/>
          <w:lang w:val="en-GB"/>
        </w:rPr>
        <w:t xml:space="preserve"> (Auschwitz II), the </w:t>
      </w:r>
      <w:proofErr w:type="spellStart"/>
      <w:r w:rsidR="00DA3CD2">
        <w:rPr>
          <w:rFonts w:cstheme="minorHAnsi"/>
          <w:sz w:val="24"/>
          <w:szCs w:val="24"/>
          <w:lang w:val="en-GB"/>
        </w:rPr>
        <w:t>labor</w:t>
      </w:r>
      <w:proofErr w:type="spellEnd"/>
      <w:r w:rsidR="00DA3CD2">
        <w:rPr>
          <w:rFonts w:cstheme="minorHAnsi"/>
          <w:sz w:val="24"/>
          <w:szCs w:val="24"/>
          <w:lang w:val="en-GB"/>
        </w:rPr>
        <w:t xml:space="preserve"> camp </w:t>
      </w:r>
      <w:proofErr w:type="spellStart"/>
      <w:r w:rsidR="00DA3CD2">
        <w:rPr>
          <w:rFonts w:cstheme="minorHAnsi"/>
          <w:sz w:val="24"/>
          <w:szCs w:val="24"/>
          <w:lang w:val="en-GB"/>
        </w:rPr>
        <w:t>Monowitz</w:t>
      </w:r>
      <w:proofErr w:type="spellEnd"/>
      <w:r w:rsidR="00DA3CD2">
        <w:rPr>
          <w:rFonts w:cstheme="minorHAnsi"/>
          <w:sz w:val="24"/>
          <w:szCs w:val="24"/>
          <w:lang w:val="en-GB"/>
        </w:rPr>
        <w:t xml:space="preserve"> (Auschwitz III) and other 45 </w:t>
      </w:r>
      <w:proofErr w:type="spellStart"/>
      <w:r w:rsidR="00DA3CD2">
        <w:rPr>
          <w:rFonts w:cstheme="minorHAnsi"/>
          <w:sz w:val="24"/>
          <w:szCs w:val="24"/>
          <w:lang w:val="en-GB"/>
        </w:rPr>
        <w:t>subcamps</w:t>
      </w:r>
      <w:proofErr w:type="spellEnd"/>
      <w:r w:rsidR="00DA3CD2">
        <w:rPr>
          <w:rFonts w:cstheme="minorHAnsi"/>
          <w:sz w:val="24"/>
          <w:szCs w:val="24"/>
          <w:lang w:val="en-GB"/>
        </w:rPr>
        <w:t>.</w:t>
      </w:r>
    </w:p>
    <w:p w:rsidR="000D2372" w:rsidRDefault="000D2372" w:rsidP="007E7C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Visit of part of the deportee’s barracks, the crematorium and the gas chambers. The camp is inscribed in the UNESCO list as a World Heritage Site. Lunch in restaurant and departure for the </w:t>
      </w:r>
      <w:r w:rsidRPr="000D2372">
        <w:rPr>
          <w:rFonts w:cstheme="minorHAnsi"/>
          <w:b/>
          <w:bCs/>
          <w:sz w:val="24"/>
          <w:szCs w:val="24"/>
          <w:lang w:val="en-GB"/>
        </w:rPr>
        <w:t>Salt Mines</w:t>
      </w:r>
      <w:r>
        <w:rPr>
          <w:rFonts w:cstheme="minorHAnsi"/>
          <w:sz w:val="24"/>
          <w:szCs w:val="24"/>
          <w:lang w:val="en-GB"/>
        </w:rPr>
        <w:t xml:space="preserve"> in </w:t>
      </w:r>
      <w:proofErr w:type="spellStart"/>
      <w:r>
        <w:rPr>
          <w:rFonts w:cstheme="minorHAnsi"/>
          <w:sz w:val="24"/>
          <w:szCs w:val="24"/>
          <w:lang w:val="en-GB"/>
        </w:rPr>
        <w:t>Wieliczka</w:t>
      </w:r>
      <w:proofErr w:type="spellEnd"/>
      <w:r>
        <w:rPr>
          <w:rFonts w:cstheme="minorHAnsi"/>
          <w:sz w:val="24"/>
          <w:szCs w:val="24"/>
          <w:lang w:val="en-GB"/>
        </w:rPr>
        <w:t>, abou</w:t>
      </w:r>
      <w:r w:rsidR="00E12E2D">
        <w:rPr>
          <w:rFonts w:cstheme="minorHAnsi"/>
          <w:sz w:val="24"/>
          <w:szCs w:val="24"/>
          <w:lang w:val="en-GB"/>
        </w:rPr>
        <w:t>t</w:t>
      </w:r>
      <w:r>
        <w:rPr>
          <w:rFonts w:cstheme="minorHAnsi"/>
          <w:sz w:val="24"/>
          <w:szCs w:val="24"/>
          <w:lang w:val="en-GB"/>
        </w:rPr>
        <w:t xml:space="preserve"> 16km from Krakow and UNESCO site as well. The visit allows the visitors </w:t>
      </w:r>
      <w:r w:rsidR="007E7CBF">
        <w:rPr>
          <w:rFonts w:cstheme="minorHAnsi"/>
          <w:sz w:val="24"/>
          <w:szCs w:val="24"/>
          <w:lang w:val="en-GB"/>
        </w:rPr>
        <w:t xml:space="preserve">to </w:t>
      </w:r>
      <w:r>
        <w:rPr>
          <w:rFonts w:cstheme="minorHAnsi"/>
          <w:sz w:val="24"/>
          <w:szCs w:val="24"/>
          <w:lang w:val="en-GB"/>
        </w:rPr>
        <w:t>live again the min</w:t>
      </w:r>
      <w:r w:rsidR="007E7CBF">
        <w:rPr>
          <w:rFonts w:cstheme="minorHAnsi"/>
          <w:sz w:val="24"/>
          <w:szCs w:val="24"/>
          <w:lang w:val="en-GB"/>
        </w:rPr>
        <w:t>e</w:t>
      </w:r>
      <w:r>
        <w:rPr>
          <w:rFonts w:cstheme="minorHAnsi"/>
          <w:sz w:val="24"/>
          <w:szCs w:val="24"/>
          <w:lang w:val="en-GB"/>
        </w:rPr>
        <w:t xml:space="preserve">r’s life during the 700 years of the mine’s history and it ends with an amazing amphitheatre located at 125m depth. Return to Krakow, dinner and overnight. </w:t>
      </w:r>
    </w:p>
    <w:p w:rsidR="007E7CBF" w:rsidRDefault="007E7CBF" w:rsidP="007E7C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7E7CBF">
        <w:rPr>
          <w:rFonts w:cstheme="minorHAnsi"/>
          <w:b/>
          <w:bCs/>
          <w:sz w:val="24"/>
          <w:szCs w:val="24"/>
          <w:highlight w:val="yellow"/>
          <w:lang w:val="en-GB"/>
        </w:rPr>
        <w:t>Famous captions</w:t>
      </w:r>
      <w:r w:rsidRPr="007E7CBF">
        <w:rPr>
          <w:rFonts w:cstheme="minorHAnsi"/>
          <w:sz w:val="24"/>
          <w:szCs w:val="24"/>
          <w:highlight w:val="yellow"/>
          <w:lang w:val="en-GB"/>
        </w:rPr>
        <w:t>: “</w:t>
      </w:r>
      <w:proofErr w:type="spellStart"/>
      <w:r w:rsidRPr="007E7CBF">
        <w:rPr>
          <w:rFonts w:cstheme="minorHAnsi"/>
          <w:sz w:val="24"/>
          <w:szCs w:val="24"/>
        </w:rPr>
        <w:t>They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will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tell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you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you</w:t>
      </w:r>
      <w:proofErr w:type="spellEnd"/>
      <w:r w:rsidRPr="007E7CBF">
        <w:rPr>
          <w:rFonts w:cstheme="minorHAnsi"/>
          <w:sz w:val="24"/>
          <w:szCs w:val="24"/>
        </w:rPr>
        <w:t> are </w:t>
      </w:r>
      <w:proofErr w:type="spellStart"/>
      <w:r w:rsidRPr="007E7CBF">
        <w:rPr>
          <w:rFonts w:cstheme="minorHAnsi"/>
          <w:sz w:val="24"/>
          <w:szCs w:val="24"/>
        </w:rPr>
        <w:t>not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enough</w:t>
      </w:r>
      <w:proofErr w:type="spellEnd"/>
      <w:r w:rsidRPr="007E7CBF">
        <w:rPr>
          <w:rFonts w:cstheme="minorHAnsi"/>
          <w:sz w:val="24"/>
          <w:szCs w:val="24"/>
        </w:rPr>
        <w:t xml:space="preserve">. Don't </w:t>
      </w:r>
      <w:proofErr w:type="spellStart"/>
      <w:r w:rsidRPr="007E7CBF">
        <w:rPr>
          <w:rFonts w:cstheme="minorHAnsi"/>
          <w:sz w:val="24"/>
          <w:szCs w:val="24"/>
        </w:rPr>
        <w:t>be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fooled</w:t>
      </w:r>
      <w:proofErr w:type="spellEnd"/>
      <w:r w:rsidRPr="007E7CBF">
        <w:rPr>
          <w:rFonts w:cstheme="minorHAnsi"/>
          <w:sz w:val="24"/>
          <w:szCs w:val="24"/>
        </w:rPr>
        <w:t>, </w:t>
      </w:r>
      <w:proofErr w:type="spellStart"/>
      <w:r w:rsidRPr="007E7CBF">
        <w:rPr>
          <w:rFonts w:cstheme="minorHAnsi"/>
          <w:sz w:val="24"/>
          <w:szCs w:val="24"/>
        </w:rPr>
        <w:t>you</w:t>
      </w:r>
      <w:proofErr w:type="spellEnd"/>
      <w:r w:rsidRPr="007E7CBF">
        <w:rPr>
          <w:rFonts w:cstheme="minorHAnsi"/>
          <w:sz w:val="24"/>
          <w:szCs w:val="24"/>
        </w:rPr>
        <w:t xml:space="preserve"> are </w:t>
      </w:r>
      <w:proofErr w:type="spellStart"/>
      <w:r w:rsidRPr="007E7CBF">
        <w:rPr>
          <w:rFonts w:cstheme="minorHAnsi"/>
          <w:sz w:val="24"/>
          <w:szCs w:val="24"/>
        </w:rPr>
        <w:t>much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better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than</w:t>
      </w:r>
      <w:proofErr w:type="spellEnd"/>
      <w:r w:rsidRPr="007E7CBF">
        <w:rPr>
          <w:rFonts w:cstheme="minorHAnsi"/>
          <w:sz w:val="24"/>
          <w:szCs w:val="24"/>
        </w:rPr>
        <w:t xml:space="preserve"> </w:t>
      </w:r>
      <w:proofErr w:type="spellStart"/>
      <w:r w:rsidRPr="007E7CBF">
        <w:rPr>
          <w:rFonts w:cstheme="minorHAnsi"/>
          <w:sz w:val="24"/>
          <w:szCs w:val="24"/>
        </w:rPr>
        <w:t>what</w:t>
      </w:r>
      <w:proofErr w:type="spellEnd"/>
      <w:r w:rsidRPr="007E7CBF">
        <w:rPr>
          <w:rFonts w:cstheme="minorHAnsi"/>
          <w:sz w:val="24"/>
          <w:szCs w:val="24"/>
        </w:rPr>
        <w:t> </w:t>
      </w:r>
      <w:proofErr w:type="spellStart"/>
      <w:r w:rsidRPr="007E7CBF">
        <w:rPr>
          <w:rFonts w:cstheme="minorHAnsi"/>
          <w:sz w:val="24"/>
          <w:szCs w:val="24"/>
        </w:rPr>
        <w:t>they</w:t>
      </w:r>
      <w:proofErr w:type="spellEnd"/>
      <w:r w:rsidRPr="007E7CBF">
        <w:rPr>
          <w:rFonts w:cstheme="minorHAnsi"/>
          <w:sz w:val="24"/>
          <w:szCs w:val="24"/>
        </w:rPr>
        <w:t> </w:t>
      </w:r>
      <w:proofErr w:type="spellStart"/>
      <w:r w:rsidRPr="007E7CBF">
        <w:rPr>
          <w:rFonts w:cstheme="minorHAnsi"/>
          <w:sz w:val="24"/>
          <w:szCs w:val="24"/>
        </w:rPr>
        <w:t>want</w:t>
      </w:r>
      <w:proofErr w:type="spellEnd"/>
      <w:r w:rsidRPr="007E7CBF">
        <w:rPr>
          <w:rFonts w:cstheme="minorHAnsi"/>
          <w:sz w:val="24"/>
          <w:szCs w:val="24"/>
        </w:rPr>
        <w:t> </w:t>
      </w:r>
      <w:proofErr w:type="spellStart"/>
      <w:r w:rsidRPr="007E7CBF">
        <w:rPr>
          <w:rFonts w:cstheme="minorHAnsi"/>
          <w:sz w:val="24"/>
          <w:szCs w:val="24"/>
        </w:rPr>
        <w:t>you</w:t>
      </w:r>
      <w:proofErr w:type="spellEnd"/>
      <w:r w:rsidRPr="007E7CBF">
        <w:rPr>
          <w:rFonts w:cstheme="minorHAnsi"/>
          <w:sz w:val="24"/>
          <w:szCs w:val="24"/>
        </w:rPr>
        <w:t> </w:t>
      </w:r>
      <w:proofErr w:type="spellStart"/>
      <w:r w:rsidRPr="007E7CBF">
        <w:rPr>
          <w:rFonts w:cstheme="minorHAnsi"/>
          <w:sz w:val="24"/>
          <w:szCs w:val="24"/>
          <w:highlight w:val="yellow"/>
        </w:rPr>
        <w:t>to</w:t>
      </w:r>
      <w:proofErr w:type="spellEnd"/>
      <w:r w:rsidRPr="007E7CBF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7E7CBF">
        <w:rPr>
          <w:rFonts w:cstheme="minorHAnsi"/>
          <w:sz w:val="24"/>
          <w:szCs w:val="24"/>
          <w:highlight w:val="yellow"/>
        </w:rPr>
        <w:t>believe</w:t>
      </w:r>
      <w:proofErr w:type="spellEnd"/>
      <w:r w:rsidRPr="007E7CBF">
        <w:rPr>
          <w:rFonts w:cstheme="minorHAnsi"/>
          <w:sz w:val="24"/>
          <w:szCs w:val="24"/>
          <w:highlight w:val="yellow"/>
        </w:rPr>
        <w:t>.” Pope John Paul II</w:t>
      </w:r>
    </w:p>
    <w:p w:rsidR="00A83F9E" w:rsidRPr="00C56F08" w:rsidRDefault="00A83F9E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2F47F2" w:rsidRPr="00C56F08" w:rsidRDefault="007E7CBF" w:rsidP="007E7C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Day 5</w:t>
      </w:r>
      <w:r w:rsidR="002F47F2" w:rsidRPr="00C56F08">
        <w:rPr>
          <w:rFonts w:cstheme="minorHAnsi"/>
          <w:b/>
          <w:sz w:val="24"/>
          <w:szCs w:val="24"/>
          <w:lang w:val="en-GB"/>
        </w:rPr>
        <w:t xml:space="preserve">: </w:t>
      </w:r>
      <w:r>
        <w:rPr>
          <w:rFonts w:cstheme="minorHAnsi"/>
          <w:b/>
          <w:sz w:val="24"/>
          <w:szCs w:val="24"/>
          <w:lang w:val="en-GB"/>
        </w:rPr>
        <w:t>Poland</w:t>
      </w:r>
      <w:r w:rsidR="003F3021" w:rsidRPr="00C56F08">
        <w:rPr>
          <w:rFonts w:cstheme="minorHAnsi"/>
          <w:b/>
          <w:sz w:val="24"/>
          <w:szCs w:val="24"/>
          <w:lang w:val="en-GB"/>
        </w:rPr>
        <w:t xml:space="preserve"> /</w:t>
      </w:r>
      <w:r>
        <w:rPr>
          <w:rFonts w:cstheme="minorHAnsi"/>
          <w:b/>
          <w:sz w:val="24"/>
          <w:szCs w:val="24"/>
          <w:lang w:val="en-GB"/>
        </w:rPr>
        <w:t>Krakow</w:t>
      </w:r>
      <w:r w:rsidR="003F3021" w:rsidRPr="00C56F08">
        <w:rPr>
          <w:rFonts w:cstheme="minorHAnsi"/>
          <w:b/>
          <w:lang w:val="en-GB"/>
        </w:rPr>
        <w:t xml:space="preserve">- </w:t>
      </w:r>
      <w:proofErr w:type="spellStart"/>
      <w:r w:rsidR="002F47F2" w:rsidRPr="00C56F08">
        <w:rPr>
          <w:rFonts w:cstheme="minorHAnsi"/>
          <w:b/>
          <w:sz w:val="24"/>
          <w:szCs w:val="24"/>
          <w:lang w:val="en-GB"/>
        </w:rPr>
        <w:t>Wadowice</w:t>
      </w:r>
      <w:proofErr w:type="spellEnd"/>
      <w:r w:rsidR="002F47F2" w:rsidRPr="00C56F08">
        <w:rPr>
          <w:rFonts w:cstheme="minorHAnsi"/>
          <w:b/>
          <w:sz w:val="24"/>
          <w:szCs w:val="24"/>
          <w:lang w:val="en-GB"/>
        </w:rPr>
        <w:t xml:space="preserve"> </w:t>
      </w:r>
      <w:r w:rsidR="003C2F18" w:rsidRPr="00C56F08">
        <w:rPr>
          <w:rFonts w:cstheme="minorHAnsi"/>
          <w:b/>
          <w:sz w:val="24"/>
          <w:szCs w:val="24"/>
          <w:lang w:val="en-GB"/>
        </w:rPr>
        <w:t>–</w:t>
      </w:r>
      <w:r w:rsidR="009112FE" w:rsidRPr="00C56F08">
        <w:rPr>
          <w:rFonts w:cstheme="minorHAnsi"/>
          <w:b/>
          <w:sz w:val="24"/>
          <w:szCs w:val="24"/>
          <w:lang w:val="en-GB"/>
        </w:rPr>
        <w:t xml:space="preserve"> Slov</w:t>
      </w:r>
      <w:r>
        <w:rPr>
          <w:rFonts w:cstheme="minorHAnsi"/>
          <w:b/>
          <w:sz w:val="24"/>
          <w:szCs w:val="24"/>
          <w:lang w:val="en-GB"/>
        </w:rPr>
        <w:t>ak</w:t>
      </w:r>
      <w:r w:rsidR="009112FE" w:rsidRPr="00C56F08">
        <w:rPr>
          <w:rFonts w:cstheme="minorHAnsi"/>
          <w:b/>
          <w:sz w:val="24"/>
          <w:szCs w:val="24"/>
          <w:lang w:val="en-GB"/>
        </w:rPr>
        <w:t>ia /</w:t>
      </w:r>
      <w:r w:rsidR="002F47F2" w:rsidRPr="00C56F08">
        <w:rPr>
          <w:rFonts w:cstheme="minorHAnsi"/>
          <w:b/>
          <w:sz w:val="24"/>
          <w:szCs w:val="24"/>
          <w:lang w:val="en-GB"/>
        </w:rPr>
        <w:t xml:space="preserve"> Bratislava</w:t>
      </w:r>
      <w:r w:rsidR="003C2F18" w:rsidRPr="00C56F08">
        <w:rPr>
          <w:rFonts w:cstheme="minorHAnsi"/>
          <w:b/>
          <w:sz w:val="24"/>
          <w:szCs w:val="24"/>
          <w:lang w:val="en-GB"/>
        </w:rPr>
        <w:t xml:space="preserve"> (Km. 375)</w:t>
      </w:r>
    </w:p>
    <w:p w:rsidR="007E7CBF" w:rsidRDefault="007E7CBF" w:rsidP="007E7C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After breakfast departure for a guided tour in </w:t>
      </w:r>
      <w:proofErr w:type="spellStart"/>
      <w:r w:rsidRPr="007E7CBF">
        <w:rPr>
          <w:rFonts w:cstheme="minorHAnsi"/>
          <w:b/>
          <w:bCs/>
          <w:sz w:val="24"/>
          <w:szCs w:val="24"/>
          <w:lang w:val="en-GB"/>
        </w:rPr>
        <w:t>Wadowice</w:t>
      </w:r>
      <w:proofErr w:type="spellEnd"/>
      <w:r>
        <w:rPr>
          <w:rFonts w:cstheme="minorHAnsi"/>
          <w:sz w:val="24"/>
          <w:szCs w:val="24"/>
          <w:lang w:val="en-GB"/>
        </w:rPr>
        <w:t xml:space="preserve">, birthplace of Pope John Paul II, today a biographic museum collecting his memories and objects. In the surroundings there is the </w:t>
      </w:r>
      <w:r w:rsidRPr="007E7CBF">
        <w:rPr>
          <w:rFonts w:cstheme="minorHAnsi"/>
          <w:b/>
          <w:bCs/>
          <w:sz w:val="24"/>
          <w:szCs w:val="24"/>
          <w:lang w:val="en-GB"/>
        </w:rPr>
        <w:t>Minor Basilica of the Presentation of the Blessed Virgin Mary</w:t>
      </w:r>
      <w:r>
        <w:rPr>
          <w:rFonts w:cstheme="minorHAnsi"/>
          <w:sz w:val="24"/>
          <w:szCs w:val="24"/>
          <w:lang w:val="en-GB"/>
        </w:rPr>
        <w:t>, where the Pope was baptized and he celebrated Mass.</w:t>
      </w:r>
      <w:r w:rsidR="00CD20A0">
        <w:rPr>
          <w:rFonts w:cstheme="minorHAnsi"/>
          <w:sz w:val="24"/>
          <w:szCs w:val="24"/>
          <w:lang w:val="en-GB"/>
        </w:rPr>
        <w:t xml:space="preserve"> </w:t>
      </w:r>
      <w:r w:rsidR="00CD20A0" w:rsidRPr="00CD20A0">
        <w:rPr>
          <w:rFonts w:cstheme="minorHAnsi"/>
          <w:sz w:val="24"/>
          <w:szCs w:val="24"/>
          <w:highlight w:val="yellow"/>
          <w:lang w:val="en-GB"/>
        </w:rPr>
        <w:t>The</w:t>
      </w:r>
      <w:r w:rsidRPr="00CD20A0">
        <w:rPr>
          <w:rFonts w:cstheme="minorHAnsi"/>
          <w:sz w:val="24"/>
          <w:szCs w:val="24"/>
          <w:highlight w:val="yellow"/>
          <w:lang w:val="en-GB"/>
        </w:rPr>
        <w:t xml:space="preserve"> Chapel, devoted to the Pope, </w:t>
      </w:r>
      <w:r w:rsidR="001A231E">
        <w:rPr>
          <w:rFonts w:cstheme="minorHAnsi"/>
          <w:sz w:val="24"/>
          <w:szCs w:val="24"/>
          <w:highlight w:val="yellow"/>
          <w:lang w:val="en-GB"/>
        </w:rPr>
        <w:t>hosts the reliqu</w:t>
      </w:r>
      <w:r w:rsidR="00CD20A0" w:rsidRPr="00CD20A0">
        <w:rPr>
          <w:rFonts w:cstheme="minorHAnsi"/>
          <w:sz w:val="24"/>
          <w:szCs w:val="24"/>
          <w:highlight w:val="yellow"/>
          <w:lang w:val="en-GB"/>
        </w:rPr>
        <w:t xml:space="preserve">ary containing a drop of his blood and the pastoral staff given by Pope Joseph </w:t>
      </w:r>
      <w:proofErr w:type="spellStart"/>
      <w:r w:rsidR="00CD20A0" w:rsidRPr="00CD20A0">
        <w:rPr>
          <w:rFonts w:cstheme="minorHAnsi"/>
          <w:sz w:val="24"/>
          <w:szCs w:val="24"/>
          <w:highlight w:val="yellow"/>
          <w:lang w:val="en-GB"/>
        </w:rPr>
        <w:t>Ratzinger</w:t>
      </w:r>
      <w:proofErr w:type="spellEnd"/>
      <w:r w:rsidR="00CD20A0" w:rsidRPr="00CD20A0">
        <w:rPr>
          <w:rFonts w:cstheme="minorHAnsi"/>
          <w:sz w:val="24"/>
          <w:szCs w:val="24"/>
          <w:highlight w:val="yellow"/>
          <w:lang w:val="en-GB"/>
        </w:rPr>
        <w:t xml:space="preserve"> during his visit in </w:t>
      </w:r>
      <w:proofErr w:type="spellStart"/>
      <w:r w:rsidR="00CD20A0" w:rsidRPr="00CD20A0">
        <w:rPr>
          <w:rFonts w:cstheme="minorHAnsi"/>
          <w:sz w:val="24"/>
          <w:szCs w:val="24"/>
          <w:highlight w:val="yellow"/>
          <w:lang w:val="en-GB"/>
        </w:rPr>
        <w:t>Wadowice</w:t>
      </w:r>
      <w:proofErr w:type="spellEnd"/>
      <w:r w:rsidR="00CD20A0" w:rsidRPr="00CD20A0">
        <w:rPr>
          <w:rFonts w:cstheme="minorHAnsi"/>
          <w:sz w:val="24"/>
          <w:szCs w:val="24"/>
          <w:highlight w:val="yellow"/>
          <w:lang w:val="en-GB"/>
        </w:rPr>
        <w:t>.</w:t>
      </w:r>
    </w:p>
    <w:p w:rsidR="001A231E" w:rsidRDefault="001A231E" w:rsidP="00E12E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In front of the Basilica until 1945 there was the renowned </w:t>
      </w:r>
      <w:r>
        <w:rPr>
          <w:rFonts w:cstheme="minorHAnsi"/>
          <w:b/>
          <w:bCs/>
          <w:sz w:val="24"/>
          <w:szCs w:val="24"/>
          <w:lang w:val="en-GB"/>
        </w:rPr>
        <w:t>C</w:t>
      </w:r>
      <w:r w:rsidRPr="001A231E">
        <w:rPr>
          <w:rFonts w:cstheme="minorHAnsi"/>
          <w:b/>
          <w:bCs/>
          <w:sz w:val="24"/>
          <w:szCs w:val="24"/>
          <w:lang w:val="en-GB"/>
        </w:rPr>
        <w:t xml:space="preserve">onfectionary of Karol </w:t>
      </w:r>
      <w:proofErr w:type="spellStart"/>
      <w:r w:rsidRPr="001A231E">
        <w:rPr>
          <w:rFonts w:cstheme="minorHAnsi"/>
          <w:b/>
          <w:bCs/>
          <w:sz w:val="24"/>
          <w:szCs w:val="24"/>
          <w:lang w:val="en-GB"/>
        </w:rPr>
        <w:t>Hagenhuber</w:t>
      </w:r>
      <w:proofErr w:type="spellEnd"/>
      <w:r>
        <w:rPr>
          <w:rFonts w:cstheme="minorHAnsi"/>
          <w:sz w:val="24"/>
          <w:szCs w:val="24"/>
          <w:lang w:val="en-GB"/>
        </w:rPr>
        <w:t xml:space="preserve">, often mentioned in John Paul II’s memories. </w:t>
      </w:r>
      <w:r w:rsidRPr="001A231E">
        <w:rPr>
          <w:rFonts w:cstheme="minorHAnsi"/>
          <w:sz w:val="24"/>
          <w:szCs w:val="24"/>
          <w:highlight w:val="yellow"/>
          <w:lang w:val="en-GB"/>
        </w:rPr>
        <w:t>The place is famous for the “</w:t>
      </w:r>
      <w:proofErr w:type="spellStart"/>
      <w:r w:rsidRPr="001A231E">
        <w:rPr>
          <w:rFonts w:cstheme="minorHAnsi"/>
          <w:sz w:val="24"/>
          <w:szCs w:val="24"/>
          <w:highlight w:val="yellow"/>
          <w:lang w:val="en-GB"/>
        </w:rPr>
        <w:t>kremòwki</w:t>
      </w:r>
      <w:proofErr w:type="spellEnd"/>
      <w:r w:rsidRPr="001A231E">
        <w:rPr>
          <w:rFonts w:cstheme="minorHAnsi"/>
          <w:sz w:val="24"/>
          <w:szCs w:val="24"/>
          <w:highlight w:val="yellow"/>
          <w:lang w:val="en-GB"/>
        </w:rPr>
        <w:t>”, cream pies, of which young Karol was really fond. In the city bakeries you can ask for the “</w:t>
      </w:r>
      <w:r w:rsidRPr="001A231E">
        <w:rPr>
          <w:rFonts w:cstheme="minorHAnsi"/>
          <w:b/>
          <w:bCs/>
          <w:sz w:val="24"/>
          <w:szCs w:val="24"/>
          <w:highlight w:val="yellow"/>
          <w:lang w:val="en-GB"/>
        </w:rPr>
        <w:t xml:space="preserve">Pope’s </w:t>
      </w:r>
      <w:proofErr w:type="spellStart"/>
      <w:r w:rsidRPr="001A231E">
        <w:rPr>
          <w:rFonts w:cstheme="minorHAnsi"/>
          <w:b/>
          <w:bCs/>
          <w:sz w:val="24"/>
          <w:szCs w:val="24"/>
          <w:highlight w:val="yellow"/>
          <w:lang w:val="en-GB"/>
        </w:rPr>
        <w:t>kremòwka</w:t>
      </w:r>
      <w:proofErr w:type="spellEnd"/>
      <w:r w:rsidRPr="001A231E">
        <w:rPr>
          <w:rFonts w:cstheme="minorHAnsi"/>
          <w:sz w:val="24"/>
          <w:szCs w:val="24"/>
          <w:highlight w:val="yellow"/>
          <w:lang w:val="en-GB"/>
        </w:rPr>
        <w:t>”.</w:t>
      </w:r>
    </w:p>
    <w:p w:rsidR="001A231E" w:rsidRDefault="001A231E" w:rsidP="001A23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After lunch, return to </w:t>
      </w:r>
      <w:r w:rsidRPr="001A231E">
        <w:rPr>
          <w:rFonts w:cstheme="minorHAnsi"/>
          <w:b/>
          <w:bCs/>
          <w:sz w:val="24"/>
          <w:szCs w:val="24"/>
          <w:lang w:val="en-GB"/>
        </w:rPr>
        <w:t>Bratislava</w:t>
      </w:r>
      <w:r>
        <w:rPr>
          <w:rFonts w:cstheme="minorHAnsi"/>
          <w:sz w:val="24"/>
          <w:szCs w:val="24"/>
          <w:lang w:val="en-GB"/>
        </w:rPr>
        <w:t>. Hotel accommodation, dinner and overnight.</w:t>
      </w:r>
    </w:p>
    <w:p w:rsidR="003F3021" w:rsidRPr="00C56F08" w:rsidRDefault="003F3021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2F47F2" w:rsidRPr="00C56F08" w:rsidRDefault="001A231E" w:rsidP="001A23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Day 6</w:t>
      </w:r>
      <w:r w:rsidR="002F47F2" w:rsidRPr="00C56F08">
        <w:rPr>
          <w:rFonts w:cstheme="minorHAnsi"/>
          <w:b/>
          <w:sz w:val="24"/>
          <w:szCs w:val="24"/>
          <w:lang w:val="en-GB"/>
        </w:rPr>
        <w:t>:</w:t>
      </w:r>
      <w:r>
        <w:rPr>
          <w:rFonts w:cstheme="minorHAnsi"/>
          <w:b/>
          <w:sz w:val="24"/>
          <w:szCs w:val="24"/>
          <w:lang w:val="en-GB"/>
        </w:rPr>
        <w:t xml:space="preserve"> Slovak</w:t>
      </w:r>
      <w:r w:rsidR="009112FE" w:rsidRPr="00C56F08">
        <w:rPr>
          <w:rFonts w:cstheme="minorHAnsi"/>
          <w:b/>
          <w:sz w:val="24"/>
          <w:szCs w:val="24"/>
          <w:lang w:val="en-GB"/>
        </w:rPr>
        <w:t xml:space="preserve">ia / Bratislava </w:t>
      </w:r>
      <w:r>
        <w:rPr>
          <w:rFonts w:cstheme="minorHAnsi"/>
          <w:b/>
          <w:sz w:val="24"/>
          <w:szCs w:val="24"/>
          <w:lang w:val="en-GB"/>
        </w:rPr>
        <w:t>–</w:t>
      </w:r>
      <w:r w:rsidR="009112FE" w:rsidRPr="00C56F08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>Return trip</w:t>
      </w:r>
    </w:p>
    <w:p w:rsidR="001A231E" w:rsidRPr="001A231E" w:rsidRDefault="001A231E" w:rsidP="00EE68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shd w:val="clear" w:color="auto" w:fill="FFFFFF"/>
          <w:lang w:val="en-GB"/>
        </w:rPr>
      </w:pPr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Breakfast and visit of </w:t>
      </w:r>
      <w:r w:rsidRPr="001A231E">
        <w:rPr>
          <w:rFonts w:cstheme="minorHAnsi"/>
          <w:b/>
          <w:bCs/>
          <w:sz w:val="24"/>
          <w:szCs w:val="24"/>
          <w:shd w:val="clear" w:color="auto" w:fill="FFFFFF"/>
          <w:lang w:val="en-GB"/>
        </w:rPr>
        <w:t>Bratislava</w:t>
      </w:r>
      <w:r>
        <w:rPr>
          <w:rFonts w:cstheme="minorHAnsi"/>
          <w:sz w:val="24"/>
          <w:szCs w:val="24"/>
          <w:shd w:val="clear" w:color="auto" w:fill="FFFFFF"/>
          <w:lang w:val="en-GB"/>
        </w:rPr>
        <w:t>: the Castle (</w:t>
      </w:r>
      <w:proofErr w:type="spellStart"/>
      <w:r w:rsidRPr="001A231E">
        <w:rPr>
          <w:rFonts w:cstheme="minorHAnsi"/>
          <w:b/>
          <w:i/>
          <w:iCs/>
          <w:sz w:val="24"/>
          <w:szCs w:val="24"/>
          <w:shd w:val="clear" w:color="auto" w:fill="FFFFFF"/>
          <w:lang w:val="en-GB"/>
        </w:rPr>
        <w:t>Bratislavskýhrad</w:t>
      </w:r>
      <w:proofErr w:type="spellEnd"/>
      <w:r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) overlooks the old town and the Danube and it’s </w:t>
      </w:r>
      <w:r w:rsidR="00E12E2D">
        <w:rPr>
          <w:rFonts w:cstheme="minorHAnsi"/>
          <w:bCs/>
          <w:sz w:val="24"/>
          <w:szCs w:val="24"/>
          <w:shd w:val="clear" w:color="auto" w:fill="FFFFFF"/>
          <w:lang w:val="en-GB"/>
        </w:rPr>
        <w:t>an integral part of the city sky</w:t>
      </w:r>
      <w:r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line. The St. Martin’s Cathedral </w:t>
      </w:r>
      <w:r w:rsidRPr="001A231E">
        <w:rPr>
          <w:rFonts w:cstheme="minorHAnsi"/>
          <w:bCs/>
          <w:sz w:val="24"/>
          <w:szCs w:val="24"/>
          <w:shd w:val="clear" w:color="auto" w:fill="FFFFFF"/>
          <w:lang w:val="en-GB"/>
        </w:rPr>
        <w:t>(</w:t>
      </w:r>
      <w:proofErr w:type="spellStart"/>
      <w:r w:rsidRPr="001A231E">
        <w:rPr>
          <w:rFonts w:cstheme="minorHAnsi"/>
          <w:b/>
          <w:bCs/>
          <w:i/>
          <w:iCs/>
          <w:sz w:val="24"/>
          <w:szCs w:val="24"/>
          <w:shd w:val="clear" w:color="auto" w:fill="FFFFFF"/>
          <w:lang w:val="en-GB"/>
        </w:rPr>
        <w:t>Katedrálasvätého</w:t>
      </w:r>
      <w:proofErr w:type="spellEnd"/>
      <w:r w:rsidRPr="001A231E">
        <w:rPr>
          <w:rFonts w:cstheme="minorHAnsi"/>
          <w:b/>
          <w:bCs/>
          <w:i/>
          <w:iCs/>
          <w:sz w:val="24"/>
          <w:szCs w:val="24"/>
          <w:shd w:val="clear" w:color="auto" w:fill="FFFFFF"/>
          <w:lang w:val="en-GB"/>
        </w:rPr>
        <w:t xml:space="preserve"> Martina</w:t>
      </w:r>
      <w:r w:rsidRPr="001A231E">
        <w:rPr>
          <w:rFonts w:cstheme="minorHAnsi"/>
          <w:bCs/>
          <w:sz w:val="24"/>
          <w:szCs w:val="24"/>
          <w:shd w:val="clear" w:color="auto" w:fill="FFFFFF"/>
          <w:lang w:val="en-GB"/>
        </w:rPr>
        <w:t>)</w:t>
      </w:r>
      <w:r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 is the most important church, housing the graves of many illustrious persons and of members of eminent families. The church is known for being over 3 centuries the place where Hungarian kings were crowned.</w:t>
      </w:r>
      <w:r w:rsidR="00DF7BF2"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 The Blue Church </w:t>
      </w:r>
      <w:r w:rsidR="00DF7BF2" w:rsidRPr="00DF7BF2">
        <w:rPr>
          <w:rFonts w:cstheme="minorHAnsi"/>
          <w:bCs/>
          <w:sz w:val="24"/>
          <w:szCs w:val="24"/>
          <w:shd w:val="clear" w:color="auto" w:fill="FFFFFF"/>
          <w:lang w:val="en-GB"/>
        </w:rPr>
        <w:t>(</w:t>
      </w:r>
      <w:proofErr w:type="spellStart"/>
      <w:r w:rsidR="00DF7BF2" w:rsidRPr="00DF7BF2">
        <w:rPr>
          <w:rFonts w:cstheme="minorHAnsi"/>
          <w:b/>
          <w:bCs/>
          <w:i/>
          <w:iCs/>
          <w:sz w:val="24"/>
          <w:szCs w:val="24"/>
          <w:shd w:val="clear" w:color="auto" w:fill="FFFFFF"/>
          <w:lang w:val="en-GB"/>
        </w:rPr>
        <w:t>ModrýKostolík</w:t>
      </w:r>
      <w:proofErr w:type="spellEnd"/>
      <w:r w:rsidR="00DF7BF2"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) is a small church characterized by soft shapes and the use of blue and turquoise colours. The </w:t>
      </w:r>
      <w:r w:rsidR="00DF7BF2" w:rsidRPr="00DF7BF2">
        <w:rPr>
          <w:rFonts w:cstheme="minorHAnsi"/>
          <w:b/>
          <w:sz w:val="24"/>
          <w:szCs w:val="24"/>
          <w:shd w:val="clear" w:color="auto" w:fill="FFFFFF"/>
          <w:lang w:val="en-GB"/>
        </w:rPr>
        <w:t>Trinitarian Church</w:t>
      </w:r>
      <w:r w:rsidR="00DF7BF2"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 is a Baroque church rising on the ruins of the older St. Michael’s church. </w:t>
      </w:r>
      <w:r w:rsidR="00DF7BF2" w:rsidRPr="00DF7BF2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 xml:space="preserve">The </w:t>
      </w:r>
      <w:proofErr w:type="spellStart"/>
      <w:r w:rsidR="00DF7BF2" w:rsidRPr="00DF7BF2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>Pálffy</w:t>
      </w:r>
      <w:proofErr w:type="spellEnd"/>
      <w:r w:rsidR="00DF7BF2" w:rsidRPr="00DF7BF2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 xml:space="preserve"> Palace is not known for its arch</w:t>
      </w:r>
      <w:r w:rsidR="00DF7BF2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>i</w:t>
      </w:r>
      <w:r w:rsidR="00DF7BF2" w:rsidRPr="00DF7BF2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>tec</w:t>
      </w:r>
      <w:r w:rsidR="00E12E2D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>t</w:t>
      </w:r>
      <w:r w:rsidR="00DF7BF2" w:rsidRPr="00DF7BF2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>ural value but for the interesting fact that Mozart held a concert there at the age of 6.</w:t>
      </w:r>
      <w:r w:rsidR="00DF7BF2"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 Another renowned and precious building is the Neoclassic </w:t>
      </w:r>
      <w:r w:rsidR="00DF7BF2" w:rsidRPr="00EE68DA">
        <w:rPr>
          <w:rFonts w:cstheme="minorHAnsi"/>
          <w:b/>
          <w:sz w:val="24"/>
          <w:szCs w:val="24"/>
          <w:shd w:val="clear" w:color="auto" w:fill="FFFFFF"/>
          <w:lang w:val="en-GB"/>
        </w:rPr>
        <w:t>Primate’s Palace</w:t>
      </w:r>
      <w:r w:rsidR="00DF7BF2"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 and its </w:t>
      </w:r>
      <w:r w:rsidR="00DF7BF2" w:rsidRPr="00EE68DA">
        <w:rPr>
          <w:rFonts w:cstheme="minorHAnsi"/>
          <w:b/>
          <w:sz w:val="24"/>
          <w:szCs w:val="24"/>
          <w:highlight w:val="yellow"/>
          <w:shd w:val="clear" w:color="auto" w:fill="FFFFFF"/>
          <w:lang w:val="en-GB"/>
        </w:rPr>
        <w:t>Hall of Mirrors</w:t>
      </w:r>
      <w:r w:rsidR="00DF7BF2" w:rsidRPr="00EE68DA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 xml:space="preserve">, where </w:t>
      </w:r>
      <w:r w:rsidR="00EE68DA" w:rsidRPr="00EE68DA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>the Peace Tre</w:t>
      </w:r>
      <w:r w:rsidR="00E12E2D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 xml:space="preserve">aty of </w:t>
      </w:r>
      <w:proofErr w:type="spellStart"/>
      <w:r w:rsidR="00E12E2D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>Pressburg</w:t>
      </w:r>
      <w:proofErr w:type="spellEnd"/>
      <w:r w:rsidR="00E12E2D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 xml:space="preserve"> between the Habsbur</w:t>
      </w:r>
      <w:r w:rsidR="00EE68DA" w:rsidRPr="00EE68DA">
        <w:rPr>
          <w:rFonts w:cstheme="minorHAnsi"/>
          <w:bCs/>
          <w:sz w:val="24"/>
          <w:szCs w:val="24"/>
          <w:highlight w:val="yellow"/>
          <w:shd w:val="clear" w:color="auto" w:fill="FFFFFF"/>
          <w:lang w:val="en-GB"/>
        </w:rPr>
        <w:t>g Empire and France was signed, after the Battle of Austerlitz won by Napoleon.</w:t>
      </w:r>
      <w:r w:rsidR="00EE68DA"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 At the end, visit of the </w:t>
      </w:r>
      <w:r w:rsidR="00EE68DA" w:rsidRPr="00EE68DA">
        <w:rPr>
          <w:rFonts w:cstheme="minorHAnsi"/>
          <w:b/>
          <w:sz w:val="24"/>
          <w:szCs w:val="24"/>
          <w:shd w:val="clear" w:color="auto" w:fill="FFFFFF"/>
          <w:lang w:val="en-GB"/>
        </w:rPr>
        <w:t>UFO-like Tower</w:t>
      </w:r>
      <w:r w:rsidR="00EE68DA">
        <w:rPr>
          <w:rFonts w:cstheme="minorHAnsi"/>
          <w:bCs/>
          <w:sz w:val="24"/>
          <w:szCs w:val="24"/>
          <w:shd w:val="clear" w:color="auto" w:fill="FFFFFF"/>
          <w:lang w:val="en-GB"/>
        </w:rPr>
        <w:t>, landmark of the city, a multifunctional building that allows you to enjoy a splendid view on Bratislava.</w:t>
      </w:r>
    </w:p>
    <w:p w:rsidR="001A231E" w:rsidRDefault="001A231E" w:rsidP="009112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</w:p>
    <w:p w:rsidR="00EE68DA" w:rsidRDefault="00EE68DA" w:rsidP="00E12E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yellow"/>
          <w:lang w:val="en-GB"/>
        </w:rPr>
      </w:pPr>
      <w:r w:rsidRPr="00EE68DA">
        <w:rPr>
          <w:rFonts w:cstheme="minorHAnsi"/>
          <w:b/>
          <w:bCs/>
          <w:sz w:val="24"/>
          <w:szCs w:val="24"/>
          <w:highlight w:val="yellow"/>
          <w:lang w:val="en-GB"/>
        </w:rPr>
        <w:t>Pope John Paul II</w:t>
      </w:r>
      <w:r>
        <w:rPr>
          <w:rFonts w:cstheme="minorHAnsi"/>
          <w:sz w:val="24"/>
          <w:szCs w:val="24"/>
          <w:highlight w:val="yellow"/>
          <w:lang w:val="en-GB"/>
        </w:rPr>
        <w:t xml:space="preserve">, during his pontificate lasting 26 years, 5 months and 17 days, visited Slovakia 3 times: in </w:t>
      </w:r>
      <w:r w:rsidRPr="00EE68DA">
        <w:rPr>
          <w:rFonts w:cstheme="minorHAnsi"/>
          <w:b/>
          <w:bCs/>
          <w:sz w:val="24"/>
          <w:szCs w:val="24"/>
          <w:highlight w:val="yellow"/>
          <w:lang w:val="en-GB"/>
        </w:rPr>
        <w:t>1990</w:t>
      </w:r>
      <w:r>
        <w:rPr>
          <w:rFonts w:cstheme="minorHAnsi"/>
          <w:sz w:val="24"/>
          <w:szCs w:val="24"/>
          <w:highlight w:val="yellow"/>
          <w:lang w:val="en-GB"/>
        </w:rPr>
        <w:t xml:space="preserve">, four months after the fall of the Iron Curtain in the then called Czechoslovakia; in </w:t>
      </w:r>
      <w:r w:rsidRPr="00EE68DA">
        <w:rPr>
          <w:rFonts w:cstheme="minorHAnsi"/>
          <w:b/>
          <w:bCs/>
          <w:sz w:val="24"/>
          <w:szCs w:val="24"/>
          <w:highlight w:val="yellow"/>
          <w:lang w:val="en-GB"/>
        </w:rPr>
        <w:t>1995</w:t>
      </w:r>
      <w:r>
        <w:rPr>
          <w:rFonts w:cstheme="minorHAnsi"/>
          <w:sz w:val="24"/>
          <w:szCs w:val="24"/>
          <w:highlight w:val="yellow"/>
          <w:lang w:val="en-GB"/>
        </w:rPr>
        <w:t xml:space="preserve"> and lastly in </w:t>
      </w:r>
      <w:r w:rsidRPr="00EE68DA">
        <w:rPr>
          <w:rFonts w:cstheme="minorHAnsi"/>
          <w:b/>
          <w:bCs/>
          <w:sz w:val="24"/>
          <w:szCs w:val="24"/>
          <w:highlight w:val="yellow"/>
          <w:lang w:val="en-GB"/>
        </w:rPr>
        <w:t>2003</w:t>
      </w:r>
      <w:r>
        <w:rPr>
          <w:rFonts w:cstheme="minorHAnsi"/>
          <w:sz w:val="24"/>
          <w:szCs w:val="24"/>
          <w:highlight w:val="yellow"/>
          <w:lang w:val="en-GB"/>
        </w:rPr>
        <w:t>. He died on April 2, 2005. His pontificate was the longest ever: he made 104 Apostolic Journeys abroad, he published 14 encyclicals, he blessed and consecrated 1,340 persons, he gave 3,500 speech</w:t>
      </w:r>
      <w:r w:rsidR="00E12E2D">
        <w:rPr>
          <w:rFonts w:cstheme="minorHAnsi"/>
          <w:sz w:val="24"/>
          <w:szCs w:val="24"/>
          <w:highlight w:val="yellow"/>
          <w:lang w:val="en-GB"/>
        </w:rPr>
        <w:t>e</w:t>
      </w:r>
      <w:r>
        <w:rPr>
          <w:rFonts w:cstheme="minorHAnsi"/>
          <w:sz w:val="24"/>
          <w:szCs w:val="24"/>
          <w:highlight w:val="yellow"/>
          <w:lang w:val="en-GB"/>
        </w:rPr>
        <w:t>s, he proclaimed 3 Jubilee Years, he held abou</w:t>
      </w:r>
      <w:r w:rsidR="00E12E2D">
        <w:rPr>
          <w:rFonts w:cstheme="minorHAnsi"/>
          <w:sz w:val="24"/>
          <w:szCs w:val="24"/>
          <w:highlight w:val="yellow"/>
          <w:lang w:val="en-GB"/>
        </w:rPr>
        <w:t>t</w:t>
      </w:r>
      <w:r>
        <w:rPr>
          <w:rFonts w:cstheme="minorHAnsi"/>
          <w:sz w:val="24"/>
          <w:szCs w:val="24"/>
          <w:highlight w:val="yellow"/>
          <w:lang w:val="en-GB"/>
        </w:rPr>
        <w:t xml:space="preserve"> 1,200 general audiences with the participation of more than 20 million </w:t>
      </w:r>
      <w:r w:rsidR="00E12E2D">
        <w:rPr>
          <w:rFonts w:cstheme="minorHAnsi"/>
          <w:sz w:val="24"/>
          <w:szCs w:val="24"/>
          <w:highlight w:val="yellow"/>
          <w:lang w:val="en-GB"/>
        </w:rPr>
        <w:t>people. He tirelessly fought for</w:t>
      </w:r>
      <w:r w:rsidR="001D3617">
        <w:rPr>
          <w:rFonts w:cstheme="minorHAnsi"/>
          <w:sz w:val="24"/>
          <w:szCs w:val="24"/>
          <w:highlight w:val="yellow"/>
          <w:lang w:val="en-GB"/>
        </w:rPr>
        <w:t xml:space="preserve"> the peace maintenance, for the respect</w:t>
      </w:r>
      <w:r>
        <w:rPr>
          <w:rFonts w:cstheme="minorHAnsi"/>
          <w:sz w:val="24"/>
          <w:szCs w:val="24"/>
          <w:highlight w:val="yellow"/>
          <w:lang w:val="en-GB"/>
        </w:rPr>
        <w:t xml:space="preserve"> of human rights</w:t>
      </w:r>
      <w:r w:rsidR="001D3617">
        <w:rPr>
          <w:rFonts w:cstheme="minorHAnsi"/>
          <w:sz w:val="24"/>
          <w:szCs w:val="24"/>
          <w:highlight w:val="yellow"/>
          <w:lang w:val="en-GB"/>
        </w:rPr>
        <w:t xml:space="preserve"> and dignity. At his funeral the crowd was waving flags claiming “Saint now”.  On 27 April 2014 he was canonized by Pope Francis.</w:t>
      </w:r>
    </w:p>
    <w:p w:rsidR="001D3617" w:rsidRPr="001D3617" w:rsidRDefault="001D3617" w:rsidP="001D36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D3617">
        <w:rPr>
          <w:rFonts w:cstheme="minorHAnsi"/>
          <w:sz w:val="24"/>
          <w:szCs w:val="24"/>
          <w:lang w:val="en-GB"/>
        </w:rPr>
        <w:t>After lunch, return trip.</w:t>
      </w:r>
    </w:p>
    <w:p w:rsidR="002F47F2" w:rsidRPr="00C56F08" w:rsidRDefault="002F47F2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sectPr w:rsidR="002F47F2" w:rsidRPr="00C56F08" w:rsidSect="00846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Giulia" w:date="2020-07-29T14:00:00Z" w:initials="G">
    <w:p w:rsidR="001D6A91" w:rsidRDefault="001D6A91">
      <w:pPr>
        <w:pStyle w:val="Testocommento"/>
      </w:pPr>
      <w:r>
        <w:rPr>
          <w:rStyle w:val="Rimandocommento"/>
        </w:rPr>
        <w:annotationRef/>
      </w:r>
      <w:r>
        <w:t xml:space="preserve">Non sono riuscita a trovare in inglese il nome di questi abitanti </w:t>
      </w:r>
      <w:r>
        <w:sym w:font="Wingdings" w:char="F04C"/>
      </w:r>
    </w:p>
  </w:comment>
  <w:comment w:id="2" w:author="Giulia" w:date="2020-07-29T14:36:00Z" w:initials="G">
    <w:p w:rsidR="00F8428F" w:rsidRDefault="00F8428F">
      <w:pPr>
        <w:pStyle w:val="Testocommento"/>
      </w:pPr>
      <w:r>
        <w:rPr>
          <w:rStyle w:val="Rimandocommento"/>
        </w:rPr>
        <w:annotationRef/>
      </w:r>
      <w:r>
        <w:t xml:space="preserve">In italiano qui si aggiunge che in una delle sale del castello è esposto il dipinto di Leonardo da Vinci “La Dama con l’ermellino”, ma questo è esposto al Museo </w:t>
      </w:r>
      <w:proofErr w:type="spellStart"/>
      <w:r>
        <w:t>Czartoryski</w:t>
      </w:r>
      <w:proofErr w:type="spellEnd"/>
      <w:r>
        <w:t>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06AE9"/>
    <w:multiLevelType w:val="multilevel"/>
    <w:tmpl w:val="8B9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283"/>
  <w:characterSpacingControl w:val="doNotCompress"/>
  <w:compat/>
  <w:rsids>
    <w:rsidRoot w:val="002F47F2"/>
    <w:rsid w:val="00057D2A"/>
    <w:rsid w:val="000A75C1"/>
    <w:rsid w:val="000D2372"/>
    <w:rsid w:val="00185F3E"/>
    <w:rsid w:val="001A231E"/>
    <w:rsid w:val="001C682D"/>
    <w:rsid w:val="001D3617"/>
    <w:rsid w:val="001D6A91"/>
    <w:rsid w:val="002F47F2"/>
    <w:rsid w:val="003C2F18"/>
    <w:rsid w:val="003F3021"/>
    <w:rsid w:val="004B78C2"/>
    <w:rsid w:val="004C0E47"/>
    <w:rsid w:val="00666283"/>
    <w:rsid w:val="006C7108"/>
    <w:rsid w:val="007A4667"/>
    <w:rsid w:val="007D1A61"/>
    <w:rsid w:val="007E31DD"/>
    <w:rsid w:val="007E7CBF"/>
    <w:rsid w:val="0084609E"/>
    <w:rsid w:val="0087643E"/>
    <w:rsid w:val="008D4F33"/>
    <w:rsid w:val="009112FE"/>
    <w:rsid w:val="00A003C0"/>
    <w:rsid w:val="00A83F9E"/>
    <w:rsid w:val="00AA304E"/>
    <w:rsid w:val="00AE57A3"/>
    <w:rsid w:val="00B971A8"/>
    <w:rsid w:val="00C55D6F"/>
    <w:rsid w:val="00C56F08"/>
    <w:rsid w:val="00CD20A0"/>
    <w:rsid w:val="00DA3CD2"/>
    <w:rsid w:val="00DF7BF2"/>
    <w:rsid w:val="00E12E2D"/>
    <w:rsid w:val="00EE68DA"/>
    <w:rsid w:val="00F8428F"/>
    <w:rsid w:val="00F9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09E"/>
  </w:style>
  <w:style w:type="paragraph" w:styleId="Titolo3">
    <w:name w:val="heading 3"/>
    <w:basedOn w:val="Normale"/>
    <w:link w:val="Titolo3Carattere"/>
    <w:uiPriority w:val="9"/>
    <w:qFormat/>
    <w:rsid w:val="001C6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C682D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NormaleWeb">
    <w:name w:val="Normal (Web)"/>
    <w:basedOn w:val="Normale"/>
    <w:uiPriority w:val="99"/>
    <w:unhideWhenUsed/>
    <w:rsid w:val="001C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3txt">
    <w:name w:val="h3_txt"/>
    <w:basedOn w:val="Carpredefinitoparagrafo"/>
    <w:rsid w:val="001C682D"/>
  </w:style>
  <w:style w:type="character" w:styleId="Enfasicorsivo">
    <w:name w:val="Emphasis"/>
    <w:basedOn w:val="Carpredefinitoparagrafo"/>
    <w:uiPriority w:val="20"/>
    <w:qFormat/>
    <w:rsid w:val="001C682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66283"/>
    <w:rPr>
      <w:color w:val="0000FF"/>
      <w:u w:val="single"/>
    </w:rPr>
  </w:style>
  <w:style w:type="character" w:customStyle="1" w:styleId="ipa">
    <w:name w:val="ipa"/>
    <w:basedOn w:val="Carpredefinitoparagrafo"/>
    <w:rsid w:val="00666283"/>
  </w:style>
  <w:style w:type="character" w:customStyle="1" w:styleId="noprint">
    <w:name w:val="noprint"/>
    <w:basedOn w:val="Carpredefinitoparagrafo"/>
    <w:rsid w:val="00666283"/>
  </w:style>
  <w:style w:type="character" w:customStyle="1" w:styleId="unicode">
    <w:name w:val="unicode"/>
    <w:basedOn w:val="Carpredefinitoparagrafo"/>
    <w:rsid w:val="00666283"/>
  </w:style>
  <w:style w:type="character" w:styleId="Enfasigrassetto">
    <w:name w:val="Strong"/>
    <w:basedOn w:val="Carpredefinitoparagrafo"/>
    <w:uiPriority w:val="22"/>
    <w:qFormat/>
    <w:rsid w:val="007E31DD"/>
    <w:rPr>
      <w:b/>
      <w:bCs/>
    </w:rPr>
  </w:style>
  <w:style w:type="character" w:customStyle="1" w:styleId="mw-headline">
    <w:name w:val="mw-headline"/>
    <w:basedOn w:val="Carpredefinitoparagrafo"/>
    <w:rsid w:val="003C2F18"/>
  </w:style>
  <w:style w:type="character" w:customStyle="1" w:styleId="mw-editsection">
    <w:name w:val="mw-editsection"/>
    <w:basedOn w:val="Carpredefinitoparagrafo"/>
    <w:rsid w:val="003C2F18"/>
  </w:style>
  <w:style w:type="character" w:customStyle="1" w:styleId="mw-editsection-bracket">
    <w:name w:val="mw-editsection-bracket"/>
    <w:basedOn w:val="Carpredefinitoparagrafo"/>
    <w:rsid w:val="003C2F18"/>
  </w:style>
  <w:style w:type="character" w:customStyle="1" w:styleId="mw-editsection-divider">
    <w:name w:val="mw-editsection-divider"/>
    <w:basedOn w:val="Carpredefinitoparagrafo"/>
    <w:rsid w:val="003C2F18"/>
  </w:style>
  <w:style w:type="character" w:styleId="Rimandocommento">
    <w:name w:val="annotation reference"/>
    <w:basedOn w:val="Carpredefinitoparagrafo"/>
    <w:uiPriority w:val="99"/>
    <w:semiHidden/>
    <w:unhideWhenUsed/>
    <w:rsid w:val="001D6A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0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5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2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963076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4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382927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1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312925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78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6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16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9226885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64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783499857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87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9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963409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86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31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Giulia</cp:lastModifiedBy>
  <cp:revision>16</cp:revision>
  <dcterms:created xsi:type="dcterms:W3CDTF">2020-07-16T06:08:00Z</dcterms:created>
  <dcterms:modified xsi:type="dcterms:W3CDTF">2020-07-30T13:22:00Z</dcterms:modified>
</cp:coreProperties>
</file>